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A6B" w:rsidRPr="00EC6A6B" w:rsidRDefault="00EC6A6B" w:rsidP="00EC6A6B">
      <w:pPr>
        <w:shd w:val="clear" w:color="auto" w:fill="FFFFFF"/>
        <w:adjustRightInd/>
        <w:snapToGrid/>
        <w:spacing w:before="300" w:after="0" w:line="750" w:lineRule="atLeast"/>
        <w:jc w:val="center"/>
        <w:outlineLvl w:val="2"/>
        <w:rPr>
          <w:rFonts w:ascii="微软雅黑" w:hAnsi="微软雅黑" w:cs="宋体"/>
          <w:b/>
          <w:bCs/>
          <w:color w:val="2C86D3"/>
          <w:sz w:val="30"/>
          <w:szCs w:val="30"/>
        </w:rPr>
      </w:pPr>
      <w:r w:rsidRPr="00EC6A6B">
        <w:rPr>
          <w:rFonts w:ascii="微软雅黑" w:hAnsi="微软雅黑" w:cs="宋体" w:hint="eastAsia"/>
          <w:b/>
          <w:bCs/>
          <w:color w:val="2C86D3"/>
          <w:sz w:val="30"/>
          <w:szCs w:val="30"/>
        </w:rPr>
        <w:t>深圳市市场和质量监督管理委员会关于印发深圳经济特区商事主体经营异常名录管理办法的通知</w:t>
      </w:r>
    </w:p>
    <w:p w:rsidR="00EC6A6B" w:rsidRDefault="00EC6A6B" w:rsidP="00EC6A6B">
      <w:pPr>
        <w:pStyle w:val="a5"/>
        <w:shd w:val="clear" w:color="auto" w:fill="FFFFFF"/>
        <w:spacing w:before="0" w:beforeAutospacing="0" w:after="0" w:afterAutospacing="0" w:line="420" w:lineRule="atLeast"/>
        <w:rPr>
          <w:rFonts w:ascii="微软雅黑" w:eastAsia="微软雅黑" w:hAnsi="微软雅黑"/>
          <w:color w:val="555555"/>
          <w:sz w:val="21"/>
          <w:szCs w:val="21"/>
        </w:rPr>
      </w:pPr>
      <w:r>
        <w:rPr>
          <w:rFonts w:ascii="微软雅黑" w:eastAsia="微软雅黑" w:hAnsi="微软雅黑" w:hint="eastAsia"/>
          <w:color w:val="555555"/>
          <w:sz w:val="21"/>
          <w:szCs w:val="21"/>
        </w:rPr>
        <w:t>各有关单位：</w:t>
      </w:r>
    </w:p>
    <w:p w:rsidR="00EC6A6B" w:rsidRDefault="00EC6A6B" w:rsidP="00EC6A6B">
      <w:pPr>
        <w:pStyle w:val="a5"/>
        <w:shd w:val="clear" w:color="auto" w:fill="FFFFFF"/>
        <w:spacing w:before="0" w:beforeAutospacing="0" w:after="0" w:afterAutospacing="0" w:line="420" w:lineRule="atLeast"/>
        <w:rPr>
          <w:rFonts w:ascii="微软雅黑" w:eastAsia="微软雅黑" w:hAnsi="微软雅黑" w:hint="eastAsia"/>
          <w:color w:val="555555"/>
          <w:sz w:val="21"/>
          <w:szCs w:val="21"/>
        </w:rPr>
      </w:pPr>
      <w:r>
        <w:rPr>
          <w:rFonts w:ascii="微软雅黑" w:eastAsia="微软雅黑" w:hAnsi="微软雅黑" w:hint="eastAsia"/>
          <w:color w:val="555555"/>
          <w:sz w:val="21"/>
          <w:szCs w:val="21"/>
        </w:rPr>
        <w:t xml:space="preserve">　　根据《深圳经济特区商事登记若干规定》、《企业信息公示暂行条例》、《广东省商事登记条例》、《企业经营异常名录管理暂行办法》和《个体工商户年度报告暂行办法》等有关规定，结合实际，我委修订了《深圳经济特区商事主体经营异常名录管理办法》，现予印发，请遵照执行。</w:t>
      </w:r>
    </w:p>
    <w:p w:rsidR="00EC6A6B" w:rsidRDefault="00EC6A6B" w:rsidP="00EC6A6B">
      <w:pPr>
        <w:pStyle w:val="a5"/>
        <w:shd w:val="clear" w:color="auto" w:fill="FFFFFF"/>
        <w:spacing w:before="0" w:beforeAutospacing="0" w:after="0" w:afterAutospacing="0" w:line="420" w:lineRule="atLeast"/>
        <w:rPr>
          <w:rFonts w:ascii="微软雅黑" w:eastAsia="微软雅黑" w:hAnsi="微软雅黑" w:hint="eastAsia"/>
          <w:color w:val="555555"/>
          <w:sz w:val="21"/>
          <w:szCs w:val="21"/>
        </w:rPr>
      </w:pPr>
      <w:r>
        <w:rPr>
          <w:rFonts w:ascii="微软雅黑" w:eastAsia="微软雅黑" w:hAnsi="微软雅黑" w:hint="eastAsia"/>
          <w:color w:val="555555"/>
          <w:sz w:val="21"/>
          <w:szCs w:val="21"/>
        </w:rPr>
        <w:t xml:space="preserve">　　特此通知。</w:t>
      </w:r>
    </w:p>
    <w:p w:rsidR="00EC6A6B" w:rsidRDefault="00EC6A6B" w:rsidP="00EC6A6B">
      <w:pPr>
        <w:pStyle w:val="a5"/>
        <w:shd w:val="clear" w:color="auto" w:fill="FFFFFF"/>
        <w:spacing w:before="0" w:beforeAutospacing="0" w:after="0" w:afterAutospacing="0" w:line="420" w:lineRule="atLeast"/>
        <w:jc w:val="right"/>
        <w:rPr>
          <w:rFonts w:ascii="微软雅黑" w:eastAsia="微软雅黑" w:hAnsi="微软雅黑" w:hint="eastAsia"/>
          <w:color w:val="555555"/>
          <w:sz w:val="21"/>
          <w:szCs w:val="21"/>
        </w:rPr>
      </w:pPr>
      <w:r>
        <w:rPr>
          <w:rFonts w:ascii="微软雅黑" w:eastAsia="微软雅黑" w:hAnsi="微软雅黑" w:hint="eastAsia"/>
          <w:color w:val="555555"/>
          <w:sz w:val="21"/>
          <w:szCs w:val="21"/>
        </w:rPr>
        <w:t xml:space="preserve">　　深圳市市场和质量监督管理委员会</w:t>
      </w:r>
    </w:p>
    <w:p w:rsidR="00EC6A6B" w:rsidRDefault="00EC6A6B" w:rsidP="00EC6A6B">
      <w:pPr>
        <w:pStyle w:val="a5"/>
        <w:shd w:val="clear" w:color="auto" w:fill="FFFFFF"/>
        <w:spacing w:before="0" w:beforeAutospacing="0" w:after="0" w:afterAutospacing="0" w:line="420" w:lineRule="atLeast"/>
        <w:jc w:val="right"/>
        <w:rPr>
          <w:rFonts w:ascii="微软雅黑" w:eastAsia="微软雅黑" w:hAnsi="微软雅黑" w:hint="eastAsia"/>
          <w:color w:val="555555"/>
          <w:sz w:val="21"/>
          <w:szCs w:val="21"/>
        </w:rPr>
      </w:pPr>
      <w:r>
        <w:rPr>
          <w:rFonts w:ascii="微软雅黑" w:eastAsia="微软雅黑" w:hAnsi="微软雅黑" w:hint="eastAsia"/>
          <w:color w:val="555555"/>
          <w:sz w:val="21"/>
          <w:szCs w:val="21"/>
        </w:rPr>
        <w:t xml:space="preserve">　　2016年12月22日</w:t>
      </w:r>
    </w:p>
    <w:p w:rsidR="00EC6A6B" w:rsidRDefault="00EC6A6B" w:rsidP="00EC6A6B">
      <w:pPr>
        <w:pStyle w:val="a5"/>
        <w:shd w:val="clear" w:color="auto" w:fill="FFFFFF"/>
        <w:spacing w:before="0" w:beforeAutospacing="0" w:after="0" w:afterAutospacing="0" w:line="420" w:lineRule="atLeast"/>
        <w:jc w:val="center"/>
        <w:rPr>
          <w:rFonts w:ascii="微软雅黑" w:eastAsia="微软雅黑" w:hAnsi="微软雅黑" w:hint="eastAsia"/>
          <w:color w:val="555555"/>
          <w:sz w:val="21"/>
          <w:szCs w:val="21"/>
        </w:rPr>
      </w:pPr>
      <w:r>
        <w:rPr>
          <w:rFonts w:ascii="微软雅黑" w:eastAsia="微软雅黑" w:hAnsi="微软雅黑" w:hint="eastAsia"/>
          <w:color w:val="555555"/>
          <w:sz w:val="21"/>
          <w:szCs w:val="21"/>
        </w:rPr>
        <w:t xml:space="preserve">　　深圳经济特区商事主体经营异常名录管理办法</w:t>
      </w:r>
    </w:p>
    <w:p w:rsidR="00EC6A6B" w:rsidRPr="00EC6A6B" w:rsidRDefault="00EC6A6B" w:rsidP="00EC6A6B">
      <w:pPr>
        <w:pStyle w:val="a5"/>
        <w:shd w:val="clear" w:color="auto" w:fill="FFFFFF"/>
        <w:spacing w:before="0" w:beforeAutospacing="0" w:after="0" w:afterAutospacing="0" w:line="420" w:lineRule="atLeast"/>
        <w:jc w:val="center"/>
        <w:rPr>
          <w:rFonts w:ascii="微软雅黑" w:eastAsia="微软雅黑" w:hAnsi="微软雅黑" w:hint="eastAsia"/>
          <w:b/>
          <w:color w:val="555555"/>
          <w:sz w:val="21"/>
          <w:szCs w:val="21"/>
        </w:rPr>
      </w:pPr>
      <w:r w:rsidRPr="00EC6A6B">
        <w:rPr>
          <w:rFonts w:ascii="微软雅黑" w:eastAsia="微软雅黑" w:hAnsi="微软雅黑" w:hint="eastAsia"/>
          <w:b/>
          <w:color w:val="555555"/>
          <w:sz w:val="21"/>
          <w:szCs w:val="21"/>
        </w:rPr>
        <w:t xml:space="preserve">　　第一章 总则</w:t>
      </w:r>
    </w:p>
    <w:p w:rsidR="00EC6A6B" w:rsidRDefault="00EC6A6B" w:rsidP="00EC6A6B">
      <w:pPr>
        <w:pStyle w:val="a5"/>
        <w:shd w:val="clear" w:color="auto" w:fill="FFFFFF"/>
        <w:spacing w:before="0" w:beforeAutospacing="0" w:after="0" w:afterAutospacing="0" w:line="420" w:lineRule="atLeast"/>
        <w:rPr>
          <w:rFonts w:ascii="微软雅黑" w:eastAsia="微软雅黑" w:hAnsi="微软雅黑" w:hint="eastAsia"/>
          <w:color w:val="555555"/>
          <w:sz w:val="21"/>
          <w:szCs w:val="21"/>
        </w:rPr>
      </w:pPr>
      <w:r>
        <w:rPr>
          <w:rFonts w:ascii="微软雅黑" w:eastAsia="微软雅黑" w:hAnsi="微软雅黑" w:hint="eastAsia"/>
          <w:color w:val="555555"/>
          <w:sz w:val="21"/>
          <w:szCs w:val="21"/>
        </w:rPr>
        <w:t xml:space="preserve">　　第一条 为规范商事主体经营异常名录管理，强化信用约束，扩大社会监督，促进商事主体自律，根据《深圳经济特区商事登记若干规定》、《企业信息公示暂行条例》、《广东省商事登记条例》、《企业经营异常名录管理暂行办法》和《个体工商户年度报告暂行办法》，结合实际，制定本办法。</w:t>
      </w:r>
    </w:p>
    <w:p w:rsidR="00EC6A6B" w:rsidRDefault="00EC6A6B" w:rsidP="00EC6A6B">
      <w:pPr>
        <w:pStyle w:val="a5"/>
        <w:shd w:val="clear" w:color="auto" w:fill="FFFFFF"/>
        <w:spacing w:before="0" w:beforeAutospacing="0" w:after="0" w:afterAutospacing="0" w:line="420" w:lineRule="atLeast"/>
        <w:rPr>
          <w:rFonts w:ascii="微软雅黑" w:eastAsia="微软雅黑" w:hAnsi="微软雅黑" w:hint="eastAsia"/>
          <w:color w:val="555555"/>
          <w:sz w:val="21"/>
          <w:szCs w:val="21"/>
        </w:rPr>
      </w:pPr>
      <w:r>
        <w:rPr>
          <w:rFonts w:ascii="微软雅黑" w:eastAsia="微软雅黑" w:hAnsi="微软雅黑" w:hint="eastAsia"/>
          <w:color w:val="555555"/>
          <w:sz w:val="21"/>
          <w:szCs w:val="21"/>
        </w:rPr>
        <w:t xml:space="preserve">　　第二条 企业、个体工商户载入经营异常名录、移出经营异常名录或标记为经营异常状态、恢复正常记载状态等管理活动（统称商事主体经营异常名录管理）适用本办法。</w:t>
      </w:r>
    </w:p>
    <w:p w:rsidR="00EC6A6B" w:rsidRDefault="00EC6A6B" w:rsidP="00EC6A6B">
      <w:pPr>
        <w:pStyle w:val="a5"/>
        <w:shd w:val="clear" w:color="auto" w:fill="FFFFFF"/>
        <w:spacing w:before="0" w:beforeAutospacing="0" w:after="0" w:afterAutospacing="0" w:line="420" w:lineRule="atLeast"/>
        <w:rPr>
          <w:rFonts w:ascii="微软雅黑" w:eastAsia="微软雅黑" w:hAnsi="微软雅黑" w:hint="eastAsia"/>
          <w:color w:val="555555"/>
          <w:sz w:val="21"/>
          <w:szCs w:val="21"/>
        </w:rPr>
      </w:pPr>
      <w:r>
        <w:rPr>
          <w:rFonts w:ascii="微软雅黑" w:eastAsia="微软雅黑" w:hAnsi="微软雅黑" w:hint="eastAsia"/>
          <w:color w:val="555555"/>
          <w:sz w:val="21"/>
          <w:szCs w:val="21"/>
        </w:rPr>
        <w:t xml:space="preserve">　　第三条 市市场监督管理部门负责指导全市的商事主体经营异常名录管理工作。</w:t>
      </w:r>
    </w:p>
    <w:p w:rsidR="00EC6A6B" w:rsidRDefault="00EC6A6B" w:rsidP="00EC6A6B">
      <w:pPr>
        <w:pStyle w:val="a5"/>
        <w:shd w:val="clear" w:color="auto" w:fill="FFFFFF"/>
        <w:spacing w:before="0" w:beforeAutospacing="0" w:after="0" w:afterAutospacing="0" w:line="420" w:lineRule="atLeast"/>
        <w:rPr>
          <w:rFonts w:ascii="微软雅黑" w:eastAsia="微软雅黑" w:hAnsi="微软雅黑" w:hint="eastAsia"/>
          <w:color w:val="555555"/>
          <w:sz w:val="21"/>
          <w:szCs w:val="21"/>
        </w:rPr>
      </w:pPr>
      <w:r>
        <w:rPr>
          <w:rFonts w:ascii="微软雅黑" w:eastAsia="微软雅黑" w:hAnsi="微软雅黑" w:hint="eastAsia"/>
          <w:color w:val="555555"/>
          <w:sz w:val="21"/>
          <w:szCs w:val="21"/>
        </w:rPr>
        <w:t xml:space="preserve">　　各辖区市场监督管理部门负责其管辖区域内商事主体的经营异常名录管理工作。</w:t>
      </w:r>
    </w:p>
    <w:p w:rsidR="00EC6A6B" w:rsidRDefault="00EC6A6B" w:rsidP="00EC6A6B">
      <w:pPr>
        <w:pStyle w:val="a5"/>
        <w:shd w:val="clear" w:color="auto" w:fill="FFFFFF"/>
        <w:spacing w:before="0" w:beforeAutospacing="0" w:after="0" w:afterAutospacing="0" w:line="420" w:lineRule="atLeast"/>
        <w:rPr>
          <w:rFonts w:ascii="微软雅黑" w:eastAsia="微软雅黑" w:hAnsi="微软雅黑" w:hint="eastAsia"/>
          <w:color w:val="555555"/>
          <w:sz w:val="21"/>
          <w:szCs w:val="21"/>
        </w:rPr>
      </w:pPr>
      <w:r>
        <w:rPr>
          <w:rFonts w:ascii="微软雅黑" w:eastAsia="微软雅黑" w:hAnsi="微软雅黑" w:hint="eastAsia"/>
          <w:color w:val="555555"/>
          <w:sz w:val="21"/>
          <w:szCs w:val="21"/>
        </w:rPr>
        <w:t xml:space="preserve">　　第四条 市场监督管理部门将有经营异常情形的企业、个体工商户分别载入经营异常名录、标记为经营异常状态，通过深圳市市场监督管理部门门户网站、深圳信用网和全国企业信用信息公示系统（广东）公示，供社会公众查阅、复制。</w:t>
      </w:r>
    </w:p>
    <w:p w:rsidR="00EC6A6B" w:rsidRPr="00EC6A6B" w:rsidRDefault="00EC6A6B" w:rsidP="00EC6A6B">
      <w:pPr>
        <w:pStyle w:val="a5"/>
        <w:shd w:val="clear" w:color="auto" w:fill="FFFFFF"/>
        <w:spacing w:before="0" w:beforeAutospacing="0" w:after="0" w:afterAutospacing="0" w:line="420" w:lineRule="atLeast"/>
        <w:jc w:val="center"/>
        <w:rPr>
          <w:rFonts w:ascii="微软雅黑" w:eastAsia="微软雅黑" w:hAnsi="微软雅黑" w:hint="eastAsia"/>
          <w:b/>
          <w:color w:val="555555"/>
          <w:sz w:val="21"/>
          <w:szCs w:val="21"/>
        </w:rPr>
      </w:pPr>
      <w:r>
        <w:rPr>
          <w:rFonts w:ascii="微软雅黑" w:eastAsia="微软雅黑" w:hAnsi="微软雅黑" w:hint="eastAsia"/>
          <w:color w:val="555555"/>
          <w:sz w:val="21"/>
          <w:szCs w:val="21"/>
        </w:rPr>
        <w:t xml:space="preserve">　　</w:t>
      </w:r>
      <w:r w:rsidRPr="00EC6A6B">
        <w:rPr>
          <w:rFonts w:ascii="微软雅黑" w:eastAsia="微软雅黑" w:hAnsi="微软雅黑" w:hint="eastAsia"/>
          <w:b/>
          <w:color w:val="555555"/>
          <w:sz w:val="21"/>
          <w:szCs w:val="21"/>
        </w:rPr>
        <w:t>第二章 载入管理</w:t>
      </w:r>
    </w:p>
    <w:p w:rsidR="00EC6A6B" w:rsidRDefault="00EC6A6B" w:rsidP="00EC6A6B">
      <w:pPr>
        <w:pStyle w:val="a5"/>
        <w:shd w:val="clear" w:color="auto" w:fill="FFFFFF"/>
        <w:spacing w:before="0" w:beforeAutospacing="0" w:after="0" w:afterAutospacing="0" w:line="420" w:lineRule="atLeast"/>
        <w:rPr>
          <w:rFonts w:ascii="微软雅黑" w:eastAsia="微软雅黑" w:hAnsi="微软雅黑" w:hint="eastAsia"/>
          <w:color w:val="555555"/>
          <w:sz w:val="21"/>
          <w:szCs w:val="21"/>
        </w:rPr>
      </w:pPr>
      <w:r>
        <w:rPr>
          <w:rFonts w:ascii="微软雅黑" w:eastAsia="微软雅黑" w:hAnsi="微软雅黑" w:hint="eastAsia"/>
          <w:color w:val="555555"/>
          <w:sz w:val="21"/>
          <w:szCs w:val="21"/>
        </w:rPr>
        <w:t xml:space="preserve">　　第五条 企业有下列情形之一的，市场监督管理部门应当将其载入经营异常名录：</w:t>
      </w:r>
    </w:p>
    <w:p w:rsidR="00EC6A6B" w:rsidRDefault="00EC6A6B" w:rsidP="00EC6A6B">
      <w:pPr>
        <w:pStyle w:val="a5"/>
        <w:shd w:val="clear" w:color="auto" w:fill="FFFFFF"/>
        <w:spacing w:before="0" w:beforeAutospacing="0" w:after="0" w:afterAutospacing="0" w:line="420" w:lineRule="atLeast"/>
        <w:rPr>
          <w:rFonts w:ascii="微软雅黑" w:eastAsia="微软雅黑" w:hAnsi="微软雅黑" w:hint="eastAsia"/>
          <w:color w:val="555555"/>
          <w:sz w:val="21"/>
          <w:szCs w:val="21"/>
        </w:rPr>
      </w:pPr>
      <w:r>
        <w:rPr>
          <w:rFonts w:ascii="微软雅黑" w:eastAsia="微软雅黑" w:hAnsi="微软雅黑" w:hint="eastAsia"/>
          <w:color w:val="555555"/>
          <w:sz w:val="21"/>
          <w:szCs w:val="21"/>
        </w:rPr>
        <w:t xml:space="preserve">　　（一）不按时提交年度报告的；</w:t>
      </w:r>
    </w:p>
    <w:p w:rsidR="00EC6A6B" w:rsidRDefault="00EC6A6B" w:rsidP="00EC6A6B">
      <w:pPr>
        <w:pStyle w:val="a5"/>
        <w:shd w:val="clear" w:color="auto" w:fill="FFFFFF"/>
        <w:spacing w:before="0" w:beforeAutospacing="0" w:after="0" w:afterAutospacing="0" w:line="420" w:lineRule="atLeast"/>
        <w:rPr>
          <w:rFonts w:ascii="微软雅黑" w:eastAsia="微软雅黑" w:hAnsi="微软雅黑" w:hint="eastAsia"/>
          <w:color w:val="555555"/>
          <w:sz w:val="21"/>
          <w:szCs w:val="21"/>
        </w:rPr>
      </w:pPr>
      <w:r>
        <w:rPr>
          <w:rFonts w:ascii="微软雅黑" w:eastAsia="微软雅黑" w:hAnsi="微软雅黑" w:hint="eastAsia"/>
          <w:color w:val="555555"/>
          <w:sz w:val="21"/>
          <w:szCs w:val="21"/>
        </w:rPr>
        <w:t xml:space="preserve">　　（二）通过登记的住所或者经营场所无法联系的。</w:t>
      </w:r>
    </w:p>
    <w:p w:rsidR="00EC6A6B" w:rsidRDefault="00EC6A6B" w:rsidP="00EC6A6B">
      <w:pPr>
        <w:pStyle w:val="a5"/>
        <w:shd w:val="clear" w:color="auto" w:fill="FFFFFF"/>
        <w:spacing w:before="0" w:beforeAutospacing="0" w:after="0" w:afterAutospacing="0" w:line="420" w:lineRule="atLeast"/>
        <w:rPr>
          <w:rFonts w:ascii="微软雅黑" w:eastAsia="微软雅黑" w:hAnsi="微软雅黑" w:hint="eastAsia"/>
          <w:color w:val="555555"/>
          <w:sz w:val="21"/>
          <w:szCs w:val="21"/>
        </w:rPr>
      </w:pPr>
      <w:r>
        <w:rPr>
          <w:rFonts w:ascii="微软雅黑" w:eastAsia="微软雅黑" w:hAnsi="微软雅黑" w:hint="eastAsia"/>
          <w:color w:val="555555"/>
          <w:sz w:val="21"/>
          <w:szCs w:val="21"/>
        </w:rPr>
        <w:t xml:space="preserve">　　企业违反《企业信息公示暂行条例》，未在规定的期限内公示有关企业信息或者公示的信息隐瞒真实情况、弄虚作假,市场监督管理部门应当将其载入经营异常名录。</w:t>
      </w:r>
    </w:p>
    <w:p w:rsidR="00EC6A6B" w:rsidRDefault="00EC6A6B" w:rsidP="00EC6A6B">
      <w:pPr>
        <w:pStyle w:val="a5"/>
        <w:shd w:val="clear" w:color="auto" w:fill="FFFFFF"/>
        <w:spacing w:before="0" w:beforeAutospacing="0" w:after="0" w:afterAutospacing="0" w:line="420" w:lineRule="atLeast"/>
        <w:rPr>
          <w:rFonts w:ascii="微软雅黑" w:eastAsia="微软雅黑" w:hAnsi="微软雅黑" w:hint="eastAsia"/>
          <w:color w:val="555555"/>
          <w:sz w:val="21"/>
          <w:szCs w:val="21"/>
        </w:rPr>
      </w:pPr>
      <w:r>
        <w:rPr>
          <w:rFonts w:ascii="微软雅黑" w:eastAsia="微软雅黑" w:hAnsi="微软雅黑" w:hint="eastAsia"/>
          <w:color w:val="555555"/>
          <w:sz w:val="21"/>
          <w:szCs w:val="21"/>
        </w:rPr>
        <w:lastRenderedPageBreak/>
        <w:t xml:space="preserve">　　第六条 市场监督管理部门将企业载入经营异常名录，应当作出载入决定，将载入经营异常名录的信息记录在该企业的公示信息中，并通过深圳市市场监督管理部门门户网站、深圳信用网和全国企业信用信息公示系统（广东）公示，视为公告送达。</w:t>
      </w:r>
    </w:p>
    <w:p w:rsidR="00EC6A6B" w:rsidRDefault="00EC6A6B" w:rsidP="00EC6A6B">
      <w:pPr>
        <w:pStyle w:val="a5"/>
        <w:shd w:val="clear" w:color="auto" w:fill="FFFFFF"/>
        <w:spacing w:before="0" w:beforeAutospacing="0" w:after="0" w:afterAutospacing="0" w:line="420" w:lineRule="atLeast"/>
        <w:rPr>
          <w:rFonts w:ascii="微软雅黑" w:eastAsia="微软雅黑" w:hAnsi="微软雅黑" w:hint="eastAsia"/>
          <w:color w:val="555555"/>
          <w:sz w:val="21"/>
          <w:szCs w:val="21"/>
        </w:rPr>
      </w:pPr>
      <w:r>
        <w:rPr>
          <w:rFonts w:ascii="微软雅黑" w:eastAsia="微软雅黑" w:hAnsi="微软雅黑" w:hint="eastAsia"/>
          <w:color w:val="555555"/>
          <w:sz w:val="21"/>
          <w:szCs w:val="21"/>
        </w:rPr>
        <w:t xml:space="preserve">　　载入决定包括企业名称、统一社会信用代码、载入日期、载入事由、作出载入决定机关。</w:t>
      </w:r>
    </w:p>
    <w:p w:rsidR="00EC6A6B" w:rsidRDefault="00EC6A6B" w:rsidP="00EC6A6B">
      <w:pPr>
        <w:pStyle w:val="a5"/>
        <w:shd w:val="clear" w:color="auto" w:fill="FFFFFF"/>
        <w:spacing w:before="0" w:beforeAutospacing="0" w:after="0" w:afterAutospacing="0" w:line="420" w:lineRule="atLeast"/>
        <w:rPr>
          <w:rFonts w:ascii="微软雅黑" w:eastAsia="微软雅黑" w:hAnsi="微软雅黑" w:hint="eastAsia"/>
          <w:color w:val="555555"/>
          <w:sz w:val="21"/>
          <w:szCs w:val="21"/>
        </w:rPr>
      </w:pPr>
      <w:r>
        <w:rPr>
          <w:rFonts w:ascii="微软雅黑" w:eastAsia="微软雅黑" w:hAnsi="微软雅黑" w:hint="eastAsia"/>
          <w:color w:val="555555"/>
          <w:sz w:val="21"/>
          <w:szCs w:val="21"/>
        </w:rPr>
        <w:t xml:space="preserve">　　第七条</w:t>
      </w:r>
      <w:r>
        <w:rPr>
          <w:rStyle w:val="apple-converted-space"/>
          <w:rFonts w:ascii="微软雅黑" w:eastAsia="微软雅黑" w:hAnsi="微软雅黑" w:hint="eastAsia"/>
          <w:color w:val="555555"/>
          <w:sz w:val="21"/>
          <w:szCs w:val="21"/>
        </w:rPr>
        <w:t> </w:t>
      </w:r>
      <w:r>
        <w:rPr>
          <w:rFonts w:ascii="微软雅黑" w:eastAsia="微软雅黑" w:hAnsi="微软雅黑" w:hint="eastAsia"/>
          <w:color w:val="555555"/>
          <w:sz w:val="21"/>
          <w:szCs w:val="21"/>
        </w:rPr>
        <w:t> 企业未依照规定通过深圳市市场监督管理部门商事主体年报系统提交上一年度年度报告的，市场监督管理部门应当在当年年度报告结束之日起10个工作日内启动将其载入经营异常名录的程序。</w:t>
      </w:r>
    </w:p>
    <w:p w:rsidR="00EC6A6B" w:rsidRDefault="00EC6A6B" w:rsidP="00EC6A6B">
      <w:pPr>
        <w:pStyle w:val="a5"/>
        <w:shd w:val="clear" w:color="auto" w:fill="FFFFFF"/>
        <w:spacing w:before="0" w:beforeAutospacing="0" w:after="0" w:afterAutospacing="0" w:line="420" w:lineRule="atLeast"/>
        <w:rPr>
          <w:rFonts w:ascii="微软雅黑" w:eastAsia="微软雅黑" w:hAnsi="微软雅黑" w:hint="eastAsia"/>
          <w:color w:val="555555"/>
          <w:sz w:val="21"/>
          <w:szCs w:val="21"/>
        </w:rPr>
      </w:pPr>
      <w:r>
        <w:rPr>
          <w:rFonts w:ascii="微软雅黑" w:eastAsia="微软雅黑" w:hAnsi="微软雅黑" w:hint="eastAsia"/>
          <w:color w:val="555555"/>
          <w:sz w:val="21"/>
          <w:szCs w:val="21"/>
        </w:rPr>
        <w:t xml:space="preserve">　　第八条 市场监督管理部门在对企业公示信息进行抽查、办理案件等履职过程中以及根据投诉举报、其他部门告知等方式，发现企业通过登记住所或经营场所无法取得联系的，应当依法进行核查，并自查实之日起10个工作日内启动将其载入经营异常名录的程序。</w:t>
      </w:r>
    </w:p>
    <w:p w:rsidR="00EC6A6B" w:rsidRDefault="00EC6A6B" w:rsidP="00EC6A6B">
      <w:pPr>
        <w:pStyle w:val="a5"/>
        <w:shd w:val="clear" w:color="auto" w:fill="FFFFFF"/>
        <w:spacing w:before="0" w:beforeAutospacing="0" w:after="0" w:afterAutospacing="0" w:line="420" w:lineRule="atLeast"/>
        <w:rPr>
          <w:rFonts w:ascii="微软雅黑" w:eastAsia="微软雅黑" w:hAnsi="微软雅黑" w:hint="eastAsia"/>
          <w:color w:val="555555"/>
          <w:sz w:val="21"/>
          <w:szCs w:val="21"/>
        </w:rPr>
      </w:pPr>
      <w:r>
        <w:rPr>
          <w:rFonts w:ascii="微软雅黑" w:eastAsia="微软雅黑" w:hAnsi="微软雅黑" w:hint="eastAsia"/>
          <w:color w:val="555555"/>
          <w:sz w:val="21"/>
          <w:szCs w:val="21"/>
        </w:rPr>
        <w:t xml:space="preserve">　　市场监督管理部门可以通过邮寄专用联系信函的方式与企业联系。经向企业登记的住所或经营场所两次邮寄无人签收的，视为通过登记的住所或经营场所无法取得联系。两次邮寄间隔时间不得少于15日，不得超过30日。</w:t>
      </w:r>
    </w:p>
    <w:p w:rsidR="00EC6A6B" w:rsidRDefault="00EC6A6B" w:rsidP="00EC6A6B">
      <w:pPr>
        <w:pStyle w:val="a5"/>
        <w:shd w:val="clear" w:color="auto" w:fill="FFFFFF"/>
        <w:spacing w:before="0" w:beforeAutospacing="0" w:after="0" w:afterAutospacing="0" w:line="420" w:lineRule="atLeast"/>
        <w:rPr>
          <w:rFonts w:ascii="微软雅黑" w:eastAsia="微软雅黑" w:hAnsi="微软雅黑" w:hint="eastAsia"/>
          <w:color w:val="555555"/>
          <w:sz w:val="21"/>
          <w:szCs w:val="21"/>
        </w:rPr>
      </w:pPr>
      <w:r>
        <w:rPr>
          <w:rFonts w:ascii="微软雅黑" w:eastAsia="微软雅黑" w:hAnsi="微软雅黑" w:hint="eastAsia"/>
          <w:color w:val="555555"/>
          <w:sz w:val="21"/>
          <w:szCs w:val="21"/>
        </w:rPr>
        <w:t xml:space="preserve">　　第九条 企业未依照《企业信息公示暂行条例》第十条规定履行公示义务的，市场监督管理部门应当书面责令其在10日内履行公示义务。企业未在责令的期限内公示信息的，市场监督管理部门应当在责令的期限届满之日起10个工作日内作出将其载入经营异常名录的决定，并予以公示。</w:t>
      </w:r>
    </w:p>
    <w:p w:rsidR="00EC6A6B" w:rsidRDefault="00EC6A6B" w:rsidP="00EC6A6B">
      <w:pPr>
        <w:pStyle w:val="a5"/>
        <w:shd w:val="clear" w:color="auto" w:fill="FFFFFF"/>
        <w:spacing w:before="0" w:beforeAutospacing="0" w:after="0" w:afterAutospacing="0" w:line="420" w:lineRule="atLeast"/>
        <w:rPr>
          <w:rFonts w:ascii="微软雅黑" w:eastAsia="微软雅黑" w:hAnsi="微软雅黑" w:hint="eastAsia"/>
          <w:color w:val="555555"/>
          <w:sz w:val="21"/>
          <w:szCs w:val="21"/>
        </w:rPr>
      </w:pPr>
      <w:r>
        <w:rPr>
          <w:rFonts w:ascii="微软雅黑" w:eastAsia="微软雅黑" w:hAnsi="微软雅黑" w:hint="eastAsia"/>
          <w:color w:val="555555"/>
          <w:sz w:val="21"/>
          <w:szCs w:val="21"/>
        </w:rPr>
        <w:t xml:space="preserve">　　第十条 市场监督管理部门依法开展抽查或者根据举报进行核查查实企业公示信息隐瞒真实情况、弄虚作假的，应当自查实之日起10个工作日内作出将其载入经营异常名录的决定，并予以公示。</w:t>
      </w:r>
    </w:p>
    <w:p w:rsidR="00EC6A6B" w:rsidRDefault="00EC6A6B" w:rsidP="00EC6A6B">
      <w:pPr>
        <w:pStyle w:val="a5"/>
        <w:shd w:val="clear" w:color="auto" w:fill="FFFFFF"/>
        <w:spacing w:before="0" w:beforeAutospacing="0" w:after="0" w:afterAutospacing="0" w:line="420" w:lineRule="atLeast"/>
        <w:rPr>
          <w:rFonts w:ascii="微软雅黑" w:eastAsia="微软雅黑" w:hAnsi="微软雅黑" w:hint="eastAsia"/>
          <w:color w:val="555555"/>
          <w:sz w:val="21"/>
          <w:szCs w:val="21"/>
        </w:rPr>
      </w:pPr>
      <w:r>
        <w:rPr>
          <w:rFonts w:ascii="微软雅黑" w:eastAsia="微软雅黑" w:hAnsi="微软雅黑" w:hint="eastAsia"/>
          <w:color w:val="555555"/>
          <w:sz w:val="21"/>
          <w:szCs w:val="21"/>
        </w:rPr>
        <w:t xml:space="preserve">　　第十一条 个体工商户有下列情形之一的，市场监督管理部门应当按照《个体工商户年度报告暂行办法》的规定将其标记为经营异常状态：</w:t>
      </w:r>
    </w:p>
    <w:p w:rsidR="00EC6A6B" w:rsidRDefault="00EC6A6B" w:rsidP="00EC6A6B">
      <w:pPr>
        <w:pStyle w:val="a5"/>
        <w:shd w:val="clear" w:color="auto" w:fill="FFFFFF"/>
        <w:spacing w:before="0" w:beforeAutospacing="0" w:after="0" w:afterAutospacing="0" w:line="420" w:lineRule="atLeast"/>
        <w:rPr>
          <w:rFonts w:ascii="微软雅黑" w:eastAsia="微软雅黑" w:hAnsi="微软雅黑" w:hint="eastAsia"/>
          <w:color w:val="555555"/>
          <w:sz w:val="21"/>
          <w:szCs w:val="21"/>
        </w:rPr>
      </w:pPr>
      <w:r>
        <w:rPr>
          <w:rFonts w:ascii="微软雅黑" w:eastAsia="微软雅黑" w:hAnsi="微软雅黑" w:hint="eastAsia"/>
          <w:color w:val="555555"/>
          <w:sz w:val="21"/>
          <w:szCs w:val="21"/>
        </w:rPr>
        <w:t xml:space="preserve">　　（一）不按时提交年度报告的；</w:t>
      </w:r>
    </w:p>
    <w:p w:rsidR="00EC6A6B" w:rsidRDefault="00EC6A6B" w:rsidP="00EC6A6B">
      <w:pPr>
        <w:pStyle w:val="a5"/>
        <w:shd w:val="clear" w:color="auto" w:fill="FFFFFF"/>
        <w:spacing w:before="0" w:beforeAutospacing="0" w:after="0" w:afterAutospacing="0" w:line="420" w:lineRule="atLeast"/>
        <w:rPr>
          <w:rFonts w:ascii="微软雅黑" w:eastAsia="微软雅黑" w:hAnsi="微软雅黑" w:hint="eastAsia"/>
          <w:color w:val="555555"/>
          <w:sz w:val="21"/>
          <w:szCs w:val="21"/>
        </w:rPr>
      </w:pPr>
      <w:r>
        <w:rPr>
          <w:rFonts w:ascii="微软雅黑" w:eastAsia="微软雅黑" w:hAnsi="微软雅黑" w:hint="eastAsia"/>
          <w:color w:val="555555"/>
          <w:sz w:val="21"/>
          <w:szCs w:val="21"/>
        </w:rPr>
        <w:t xml:space="preserve">　　（二）通过登记的住所或经营场所无法联系的；</w:t>
      </w:r>
    </w:p>
    <w:p w:rsidR="00EC6A6B" w:rsidRDefault="00EC6A6B" w:rsidP="00EC6A6B">
      <w:pPr>
        <w:pStyle w:val="a5"/>
        <w:shd w:val="clear" w:color="auto" w:fill="FFFFFF"/>
        <w:spacing w:before="0" w:beforeAutospacing="0" w:after="0" w:afterAutospacing="0" w:line="420" w:lineRule="atLeast"/>
        <w:rPr>
          <w:rFonts w:ascii="微软雅黑" w:eastAsia="微软雅黑" w:hAnsi="微软雅黑" w:hint="eastAsia"/>
          <w:color w:val="555555"/>
          <w:sz w:val="21"/>
          <w:szCs w:val="21"/>
        </w:rPr>
      </w:pPr>
      <w:r>
        <w:rPr>
          <w:rFonts w:ascii="微软雅黑" w:eastAsia="微软雅黑" w:hAnsi="微软雅黑" w:hint="eastAsia"/>
          <w:color w:val="555555"/>
          <w:sz w:val="21"/>
          <w:szCs w:val="21"/>
        </w:rPr>
        <w:t xml:space="preserve">　　（三）个体工商户年度报告隐瞒真实情况、弄虚作假的。</w:t>
      </w:r>
    </w:p>
    <w:p w:rsidR="00EC6A6B" w:rsidRDefault="00EC6A6B" w:rsidP="00EC6A6B">
      <w:pPr>
        <w:pStyle w:val="a5"/>
        <w:shd w:val="clear" w:color="auto" w:fill="FFFFFF"/>
        <w:spacing w:before="0" w:beforeAutospacing="0" w:after="0" w:afterAutospacing="0" w:line="420" w:lineRule="atLeast"/>
        <w:rPr>
          <w:rFonts w:ascii="微软雅黑" w:eastAsia="微软雅黑" w:hAnsi="微软雅黑" w:hint="eastAsia"/>
          <w:color w:val="555555"/>
          <w:sz w:val="21"/>
          <w:szCs w:val="21"/>
        </w:rPr>
      </w:pPr>
      <w:r>
        <w:rPr>
          <w:rFonts w:ascii="微软雅黑" w:eastAsia="微软雅黑" w:hAnsi="微软雅黑" w:hint="eastAsia"/>
          <w:color w:val="555555"/>
          <w:sz w:val="21"/>
          <w:szCs w:val="21"/>
        </w:rPr>
        <w:t xml:space="preserve">　　第十二条 市场监督管理部门将个体工商户标记为经营异常状态，应当作出标记决定，将标记经营异常状态的信息记录在该个体工商户的公示信息中，并通过深圳市市场监督管理部门门户网站、深圳信用网和全国企业信用信息公示系统（广东）公示，视为公告送达。</w:t>
      </w:r>
    </w:p>
    <w:p w:rsidR="00EC6A6B" w:rsidRDefault="00EC6A6B" w:rsidP="00EC6A6B">
      <w:pPr>
        <w:pStyle w:val="a5"/>
        <w:shd w:val="clear" w:color="auto" w:fill="FFFFFF"/>
        <w:spacing w:before="0" w:beforeAutospacing="0" w:after="0" w:afterAutospacing="0" w:line="420" w:lineRule="atLeast"/>
        <w:rPr>
          <w:rFonts w:ascii="微软雅黑" w:eastAsia="微软雅黑" w:hAnsi="微软雅黑" w:hint="eastAsia"/>
          <w:color w:val="555555"/>
          <w:sz w:val="21"/>
          <w:szCs w:val="21"/>
        </w:rPr>
      </w:pPr>
      <w:r>
        <w:rPr>
          <w:rFonts w:ascii="微软雅黑" w:eastAsia="微软雅黑" w:hAnsi="微软雅黑" w:hint="eastAsia"/>
          <w:color w:val="555555"/>
          <w:sz w:val="21"/>
          <w:szCs w:val="21"/>
        </w:rPr>
        <w:t xml:space="preserve">　　标记决定包括个体工商户名称、统一社会信用代码、标记日期、标记事由、作出标记决定机关。</w:t>
      </w:r>
    </w:p>
    <w:p w:rsidR="00EC6A6B" w:rsidRDefault="00EC6A6B" w:rsidP="00EC6A6B">
      <w:pPr>
        <w:pStyle w:val="a5"/>
        <w:shd w:val="clear" w:color="auto" w:fill="FFFFFF"/>
        <w:spacing w:before="0" w:beforeAutospacing="0" w:after="0" w:afterAutospacing="0" w:line="420" w:lineRule="atLeast"/>
        <w:rPr>
          <w:rFonts w:ascii="微软雅黑" w:eastAsia="微软雅黑" w:hAnsi="微软雅黑" w:hint="eastAsia"/>
          <w:color w:val="555555"/>
          <w:sz w:val="21"/>
          <w:szCs w:val="21"/>
        </w:rPr>
      </w:pPr>
      <w:r>
        <w:rPr>
          <w:rFonts w:ascii="微软雅黑" w:eastAsia="微软雅黑" w:hAnsi="微软雅黑" w:hint="eastAsia"/>
          <w:color w:val="555555"/>
          <w:sz w:val="21"/>
          <w:szCs w:val="21"/>
        </w:rPr>
        <w:lastRenderedPageBreak/>
        <w:t xml:space="preserve">　　第十三条 个体工商户不按时提交年度报告的，市场监督管理部门应当在当年年度报告结束之日起10个工作日内启动将其标记为经营异常状态的程序，并于本年度7月1日至下一年度6月30日予以公示。</w:t>
      </w:r>
    </w:p>
    <w:p w:rsidR="00EC6A6B" w:rsidRDefault="00EC6A6B" w:rsidP="00EC6A6B">
      <w:pPr>
        <w:pStyle w:val="a5"/>
        <w:shd w:val="clear" w:color="auto" w:fill="FFFFFF"/>
        <w:spacing w:before="0" w:beforeAutospacing="0" w:after="0" w:afterAutospacing="0" w:line="420" w:lineRule="atLeast"/>
        <w:rPr>
          <w:rFonts w:ascii="微软雅黑" w:eastAsia="微软雅黑" w:hAnsi="微软雅黑" w:hint="eastAsia"/>
          <w:color w:val="555555"/>
          <w:sz w:val="21"/>
          <w:szCs w:val="21"/>
        </w:rPr>
      </w:pPr>
      <w:r>
        <w:rPr>
          <w:rFonts w:ascii="微软雅黑" w:eastAsia="微软雅黑" w:hAnsi="微软雅黑" w:hint="eastAsia"/>
          <w:color w:val="555555"/>
          <w:sz w:val="21"/>
          <w:szCs w:val="21"/>
        </w:rPr>
        <w:t xml:space="preserve">　　第十四条 市场监督管理部门在依法履职过程中通过登记的住所或经营场所无法与个体工商户取得联系的，应当自查实之日起10个工作日内启动将其标记为经营异常状态的程序，并予以公示。</w:t>
      </w:r>
    </w:p>
    <w:p w:rsidR="00EC6A6B" w:rsidRDefault="00EC6A6B" w:rsidP="00EC6A6B">
      <w:pPr>
        <w:pStyle w:val="a5"/>
        <w:shd w:val="clear" w:color="auto" w:fill="FFFFFF"/>
        <w:spacing w:before="0" w:beforeAutospacing="0" w:after="0" w:afterAutospacing="0" w:line="420" w:lineRule="atLeast"/>
        <w:rPr>
          <w:rFonts w:ascii="微软雅黑" w:eastAsia="微软雅黑" w:hAnsi="微软雅黑" w:hint="eastAsia"/>
          <w:color w:val="555555"/>
          <w:sz w:val="21"/>
          <w:szCs w:val="21"/>
        </w:rPr>
      </w:pPr>
      <w:r>
        <w:rPr>
          <w:rFonts w:ascii="微软雅黑" w:eastAsia="微软雅黑" w:hAnsi="微软雅黑" w:hint="eastAsia"/>
          <w:color w:val="555555"/>
          <w:sz w:val="21"/>
          <w:szCs w:val="21"/>
        </w:rPr>
        <w:t xml:space="preserve">　　第十五条</w:t>
      </w:r>
      <w:r>
        <w:rPr>
          <w:rStyle w:val="apple-converted-space"/>
          <w:rFonts w:ascii="微软雅黑" w:eastAsia="微软雅黑" w:hAnsi="微软雅黑" w:hint="eastAsia"/>
          <w:color w:val="555555"/>
          <w:sz w:val="21"/>
          <w:szCs w:val="21"/>
        </w:rPr>
        <w:t> </w:t>
      </w:r>
      <w:r>
        <w:rPr>
          <w:rFonts w:ascii="微软雅黑" w:eastAsia="微软雅黑" w:hAnsi="微软雅黑" w:hint="eastAsia"/>
          <w:color w:val="555555"/>
          <w:sz w:val="21"/>
          <w:szCs w:val="21"/>
        </w:rPr>
        <w:t> 个体工商户年度报告隐瞒真实情况、弄虚作假的，市场监督管理部门应当自查实之日起10个工作日内作出将其标记为经营异常状态的决定，并予以公示。</w:t>
      </w:r>
    </w:p>
    <w:p w:rsidR="00EC6A6B" w:rsidRDefault="00EC6A6B" w:rsidP="00EC6A6B">
      <w:pPr>
        <w:pStyle w:val="a5"/>
        <w:shd w:val="clear" w:color="auto" w:fill="FFFFFF"/>
        <w:spacing w:before="0" w:beforeAutospacing="0" w:after="0" w:afterAutospacing="0" w:line="420" w:lineRule="atLeast"/>
        <w:rPr>
          <w:rFonts w:ascii="微软雅黑" w:eastAsia="微软雅黑" w:hAnsi="微软雅黑" w:hint="eastAsia"/>
          <w:color w:val="555555"/>
          <w:sz w:val="21"/>
          <w:szCs w:val="21"/>
        </w:rPr>
      </w:pPr>
      <w:r>
        <w:rPr>
          <w:rFonts w:ascii="微软雅黑" w:eastAsia="微软雅黑" w:hAnsi="微软雅黑" w:hint="eastAsia"/>
          <w:color w:val="555555"/>
          <w:sz w:val="21"/>
          <w:szCs w:val="21"/>
        </w:rPr>
        <w:t xml:space="preserve">　　第十六条</w:t>
      </w:r>
      <w:r>
        <w:rPr>
          <w:rStyle w:val="apple-converted-space"/>
          <w:rFonts w:ascii="微软雅黑" w:eastAsia="微软雅黑" w:hAnsi="微软雅黑" w:hint="eastAsia"/>
          <w:color w:val="555555"/>
          <w:sz w:val="21"/>
          <w:szCs w:val="21"/>
        </w:rPr>
        <w:t> </w:t>
      </w:r>
      <w:r>
        <w:rPr>
          <w:rFonts w:ascii="微软雅黑" w:eastAsia="微软雅黑" w:hAnsi="微软雅黑" w:hint="eastAsia"/>
          <w:color w:val="555555"/>
          <w:sz w:val="21"/>
          <w:szCs w:val="21"/>
        </w:rPr>
        <w:t> 对不按时提交年度报告和通过登记的住所或经营场所无法联系的企业、个体工商户，市场监督管理部门应根据《深圳经济特区商事登记若干规定》第三十一条的规定，在作出载入经营异常名录或标记为经营异常状态决定之前，通过深圳市市场监督管理部门门户网站、深圳信用网和全国企业信用信息公示系统（广东）公告企业、个体工商户拟作出载入经营异常名录或标记为经营异常状态决定的事实、理由及依据，并告知其依法享有的权利。</w:t>
      </w:r>
    </w:p>
    <w:p w:rsidR="00EC6A6B" w:rsidRDefault="00EC6A6B" w:rsidP="00EC6A6B">
      <w:pPr>
        <w:pStyle w:val="a5"/>
        <w:shd w:val="clear" w:color="auto" w:fill="FFFFFF"/>
        <w:spacing w:before="0" w:beforeAutospacing="0" w:after="0" w:afterAutospacing="0" w:line="420" w:lineRule="atLeast"/>
        <w:rPr>
          <w:rFonts w:ascii="微软雅黑" w:eastAsia="微软雅黑" w:hAnsi="微软雅黑" w:hint="eastAsia"/>
          <w:color w:val="555555"/>
          <w:sz w:val="21"/>
          <w:szCs w:val="21"/>
        </w:rPr>
      </w:pPr>
      <w:r>
        <w:rPr>
          <w:rFonts w:ascii="微软雅黑" w:eastAsia="微软雅黑" w:hAnsi="微软雅黑" w:hint="eastAsia"/>
          <w:color w:val="555555"/>
          <w:sz w:val="21"/>
          <w:szCs w:val="21"/>
        </w:rPr>
        <w:t xml:space="preserve">　　第十七条</w:t>
      </w:r>
      <w:r>
        <w:rPr>
          <w:rStyle w:val="apple-converted-space"/>
          <w:rFonts w:ascii="微软雅黑" w:eastAsia="微软雅黑" w:hAnsi="微软雅黑" w:hint="eastAsia"/>
          <w:color w:val="555555"/>
          <w:sz w:val="21"/>
          <w:szCs w:val="21"/>
        </w:rPr>
        <w:t> </w:t>
      </w:r>
      <w:r>
        <w:rPr>
          <w:rFonts w:ascii="微软雅黑" w:eastAsia="微软雅黑" w:hAnsi="微软雅黑" w:hint="eastAsia"/>
          <w:color w:val="555555"/>
          <w:sz w:val="21"/>
          <w:szCs w:val="21"/>
        </w:rPr>
        <w:t> 在市场监督管理部门通过深圳市市场监督管理部门门户网站、深圳信用网和全国企业信用信息公示系统（广东）公告拟作出载入经营异常名录或标记为经营异常状态决定之日起10日内，企业、个体工商户有下列情形之一的，不予载入经营异常名录或不予标记为经营异常状态：</w:t>
      </w:r>
    </w:p>
    <w:p w:rsidR="00EC6A6B" w:rsidRDefault="00EC6A6B" w:rsidP="00EC6A6B">
      <w:pPr>
        <w:pStyle w:val="a5"/>
        <w:shd w:val="clear" w:color="auto" w:fill="FFFFFF"/>
        <w:spacing w:before="0" w:beforeAutospacing="0" w:after="0" w:afterAutospacing="0" w:line="420" w:lineRule="atLeast"/>
        <w:rPr>
          <w:rFonts w:ascii="微软雅黑" w:eastAsia="微软雅黑" w:hAnsi="微软雅黑" w:hint="eastAsia"/>
          <w:color w:val="555555"/>
          <w:sz w:val="21"/>
          <w:szCs w:val="21"/>
        </w:rPr>
      </w:pPr>
      <w:r>
        <w:rPr>
          <w:rFonts w:ascii="微软雅黑" w:eastAsia="微软雅黑" w:hAnsi="微软雅黑" w:hint="eastAsia"/>
          <w:color w:val="555555"/>
          <w:sz w:val="21"/>
          <w:szCs w:val="21"/>
        </w:rPr>
        <w:t xml:space="preserve">　　（一）因不按时提交年度报告，已补充提交未报年份的年度报告的；</w:t>
      </w:r>
    </w:p>
    <w:p w:rsidR="00EC6A6B" w:rsidRDefault="00EC6A6B" w:rsidP="00EC6A6B">
      <w:pPr>
        <w:pStyle w:val="a5"/>
        <w:shd w:val="clear" w:color="auto" w:fill="FFFFFF"/>
        <w:spacing w:before="0" w:beforeAutospacing="0" w:after="0" w:afterAutospacing="0" w:line="420" w:lineRule="atLeast"/>
        <w:rPr>
          <w:rFonts w:ascii="微软雅黑" w:eastAsia="微软雅黑" w:hAnsi="微软雅黑" w:hint="eastAsia"/>
          <w:color w:val="555555"/>
          <w:sz w:val="21"/>
          <w:szCs w:val="21"/>
        </w:rPr>
      </w:pPr>
      <w:r>
        <w:rPr>
          <w:rFonts w:ascii="微软雅黑" w:eastAsia="微软雅黑" w:hAnsi="微软雅黑" w:hint="eastAsia"/>
          <w:color w:val="555555"/>
          <w:sz w:val="21"/>
          <w:szCs w:val="21"/>
        </w:rPr>
        <w:t xml:space="preserve">　　（二）因通过住所或者经营场所无法联系被载入经营异常名录或标记为经营异常状态前，已办理住所或者经营场所变更登记的；</w:t>
      </w:r>
    </w:p>
    <w:p w:rsidR="00EC6A6B" w:rsidRDefault="00EC6A6B" w:rsidP="00EC6A6B">
      <w:pPr>
        <w:pStyle w:val="a5"/>
        <w:shd w:val="clear" w:color="auto" w:fill="FFFFFF"/>
        <w:spacing w:before="0" w:beforeAutospacing="0" w:after="0" w:afterAutospacing="0" w:line="420" w:lineRule="atLeast"/>
        <w:rPr>
          <w:rFonts w:ascii="微软雅黑" w:eastAsia="微软雅黑" w:hAnsi="微软雅黑" w:hint="eastAsia"/>
          <w:color w:val="555555"/>
          <w:sz w:val="21"/>
          <w:szCs w:val="21"/>
        </w:rPr>
      </w:pPr>
      <w:r>
        <w:rPr>
          <w:rFonts w:ascii="微软雅黑" w:eastAsia="微软雅黑" w:hAnsi="微软雅黑" w:hint="eastAsia"/>
          <w:color w:val="555555"/>
          <w:sz w:val="21"/>
          <w:szCs w:val="21"/>
        </w:rPr>
        <w:t xml:space="preserve">　　（三）因通过住所或者经营场所无法联系被载入经营异常名录或标记为经营异常状态前，但向市场监督管理部门提出异议并提供证明材料，经市场监督管理部门现场核查查实通过登记的住所或者经营场所可以重新取得联系的。</w:t>
      </w:r>
    </w:p>
    <w:p w:rsidR="00EC6A6B" w:rsidRPr="00EC6A6B" w:rsidRDefault="00EC6A6B" w:rsidP="00EC6A6B">
      <w:pPr>
        <w:pStyle w:val="a5"/>
        <w:shd w:val="clear" w:color="auto" w:fill="FFFFFF"/>
        <w:spacing w:before="0" w:beforeAutospacing="0" w:after="0" w:afterAutospacing="0" w:line="420" w:lineRule="atLeast"/>
        <w:jc w:val="center"/>
        <w:rPr>
          <w:rFonts w:ascii="微软雅黑" w:eastAsia="微软雅黑" w:hAnsi="微软雅黑" w:hint="eastAsia"/>
          <w:b/>
          <w:color w:val="555555"/>
          <w:sz w:val="21"/>
          <w:szCs w:val="21"/>
        </w:rPr>
      </w:pPr>
      <w:r>
        <w:rPr>
          <w:rFonts w:ascii="微软雅黑" w:eastAsia="微软雅黑" w:hAnsi="微软雅黑" w:hint="eastAsia"/>
          <w:color w:val="555555"/>
          <w:sz w:val="21"/>
          <w:szCs w:val="21"/>
        </w:rPr>
        <w:t xml:space="preserve">　　</w:t>
      </w:r>
      <w:r w:rsidRPr="00EC6A6B">
        <w:rPr>
          <w:rFonts w:ascii="微软雅黑" w:eastAsia="微软雅黑" w:hAnsi="微软雅黑" w:hint="eastAsia"/>
          <w:b/>
          <w:color w:val="555555"/>
          <w:sz w:val="21"/>
          <w:szCs w:val="21"/>
        </w:rPr>
        <w:t>第三章 移出管理</w:t>
      </w:r>
    </w:p>
    <w:p w:rsidR="00EC6A6B" w:rsidRDefault="00EC6A6B" w:rsidP="00EC6A6B">
      <w:pPr>
        <w:pStyle w:val="a5"/>
        <w:shd w:val="clear" w:color="auto" w:fill="FFFFFF"/>
        <w:spacing w:before="0" w:beforeAutospacing="0" w:after="0" w:afterAutospacing="0" w:line="420" w:lineRule="atLeast"/>
        <w:rPr>
          <w:rFonts w:ascii="微软雅黑" w:eastAsia="微软雅黑" w:hAnsi="微软雅黑" w:hint="eastAsia"/>
          <w:color w:val="555555"/>
          <w:sz w:val="21"/>
          <w:szCs w:val="21"/>
        </w:rPr>
      </w:pPr>
      <w:r>
        <w:rPr>
          <w:rFonts w:ascii="微软雅黑" w:eastAsia="微软雅黑" w:hAnsi="微软雅黑" w:hint="eastAsia"/>
          <w:color w:val="555555"/>
          <w:sz w:val="21"/>
          <w:szCs w:val="21"/>
        </w:rPr>
        <w:t xml:space="preserve">　　第十八条</w:t>
      </w:r>
      <w:r>
        <w:rPr>
          <w:rStyle w:val="apple-converted-space"/>
          <w:rFonts w:ascii="微软雅黑" w:eastAsia="微软雅黑" w:hAnsi="微软雅黑" w:hint="eastAsia"/>
          <w:color w:val="555555"/>
          <w:sz w:val="21"/>
          <w:szCs w:val="21"/>
        </w:rPr>
        <w:t> </w:t>
      </w:r>
      <w:r>
        <w:rPr>
          <w:rFonts w:ascii="微软雅黑" w:eastAsia="微软雅黑" w:hAnsi="微软雅黑" w:hint="eastAsia"/>
          <w:color w:val="555555"/>
          <w:sz w:val="21"/>
          <w:szCs w:val="21"/>
        </w:rPr>
        <w:t> 企业载入经营异常名录事由消失的，可以向作出决定的市场监督管理部门申请移出经营异常名录。</w:t>
      </w:r>
    </w:p>
    <w:p w:rsidR="00EC6A6B" w:rsidRDefault="00EC6A6B" w:rsidP="00EC6A6B">
      <w:pPr>
        <w:pStyle w:val="a5"/>
        <w:shd w:val="clear" w:color="auto" w:fill="FFFFFF"/>
        <w:spacing w:before="0" w:beforeAutospacing="0" w:after="0" w:afterAutospacing="0" w:line="420" w:lineRule="atLeast"/>
        <w:rPr>
          <w:rFonts w:ascii="微软雅黑" w:eastAsia="微软雅黑" w:hAnsi="微软雅黑" w:hint="eastAsia"/>
          <w:color w:val="555555"/>
          <w:sz w:val="21"/>
          <w:szCs w:val="21"/>
        </w:rPr>
      </w:pPr>
      <w:r>
        <w:rPr>
          <w:rFonts w:ascii="微软雅黑" w:eastAsia="微软雅黑" w:hAnsi="微软雅黑" w:hint="eastAsia"/>
          <w:color w:val="555555"/>
          <w:sz w:val="21"/>
          <w:szCs w:val="21"/>
        </w:rPr>
        <w:t xml:space="preserve">　　市场监督管理部门依照前款规定将企业移出经营异常名录的，应当作出移出决定，并通过深圳市市场监督管理部门门户网站、深圳信用网和全国企业信用信息公示系统（广东）公示，视为公告送达。</w:t>
      </w:r>
    </w:p>
    <w:p w:rsidR="00EC6A6B" w:rsidRDefault="00EC6A6B" w:rsidP="00EC6A6B">
      <w:pPr>
        <w:pStyle w:val="a5"/>
        <w:shd w:val="clear" w:color="auto" w:fill="FFFFFF"/>
        <w:spacing w:before="0" w:beforeAutospacing="0" w:after="0" w:afterAutospacing="0" w:line="420" w:lineRule="atLeast"/>
        <w:rPr>
          <w:rFonts w:ascii="微软雅黑" w:eastAsia="微软雅黑" w:hAnsi="微软雅黑" w:hint="eastAsia"/>
          <w:color w:val="555555"/>
          <w:sz w:val="21"/>
          <w:szCs w:val="21"/>
        </w:rPr>
      </w:pPr>
      <w:r>
        <w:rPr>
          <w:rFonts w:ascii="微软雅黑" w:eastAsia="微软雅黑" w:hAnsi="微软雅黑" w:hint="eastAsia"/>
          <w:color w:val="555555"/>
          <w:sz w:val="21"/>
          <w:szCs w:val="21"/>
        </w:rPr>
        <w:t xml:space="preserve">　　移出决定包括企业名称、统一社会信用代码、移出日期、移出事由、作出移出决定机关。</w:t>
      </w:r>
    </w:p>
    <w:p w:rsidR="00EC6A6B" w:rsidRDefault="00EC6A6B" w:rsidP="00EC6A6B">
      <w:pPr>
        <w:pStyle w:val="a5"/>
        <w:shd w:val="clear" w:color="auto" w:fill="FFFFFF"/>
        <w:spacing w:before="0" w:beforeAutospacing="0" w:after="0" w:afterAutospacing="0" w:line="420" w:lineRule="atLeast"/>
        <w:rPr>
          <w:rFonts w:ascii="微软雅黑" w:eastAsia="微软雅黑" w:hAnsi="微软雅黑" w:hint="eastAsia"/>
          <w:color w:val="555555"/>
          <w:sz w:val="21"/>
          <w:szCs w:val="21"/>
        </w:rPr>
      </w:pPr>
      <w:r>
        <w:rPr>
          <w:rFonts w:ascii="微软雅黑" w:eastAsia="微软雅黑" w:hAnsi="微软雅黑" w:hint="eastAsia"/>
          <w:color w:val="555555"/>
          <w:sz w:val="21"/>
          <w:szCs w:val="21"/>
        </w:rPr>
        <w:lastRenderedPageBreak/>
        <w:t xml:space="preserve">　　第十九条</w:t>
      </w:r>
      <w:r>
        <w:rPr>
          <w:rStyle w:val="apple-converted-space"/>
          <w:rFonts w:ascii="微软雅黑" w:eastAsia="微软雅黑" w:hAnsi="微软雅黑" w:hint="eastAsia"/>
          <w:color w:val="555555"/>
          <w:sz w:val="21"/>
          <w:szCs w:val="21"/>
        </w:rPr>
        <w:t> </w:t>
      </w:r>
      <w:r>
        <w:rPr>
          <w:rFonts w:ascii="微软雅黑" w:eastAsia="微软雅黑" w:hAnsi="微软雅黑" w:hint="eastAsia"/>
          <w:color w:val="555555"/>
          <w:sz w:val="21"/>
          <w:szCs w:val="21"/>
        </w:rPr>
        <w:t> 依照本办法第五条第一款第（一）项规定被载入经营异常名录的企业，可以在补充提交未报年份的年度报告后，申请移出经营异常名录，市场监督管理部门应当自收到申请之日起5个工作日内作出移出决定。</w:t>
      </w:r>
    </w:p>
    <w:p w:rsidR="00EC6A6B" w:rsidRDefault="00EC6A6B" w:rsidP="00EC6A6B">
      <w:pPr>
        <w:pStyle w:val="a5"/>
        <w:shd w:val="clear" w:color="auto" w:fill="FFFFFF"/>
        <w:spacing w:before="0" w:beforeAutospacing="0" w:after="0" w:afterAutospacing="0" w:line="420" w:lineRule="atLeast"/>
        <w:rPr>
          <w:rFonts w:ascii="微软雅黑" w:eastAsia="微软雅黑" w:hAnsi="微软雅黑" w:hint="eastAsia"/>
          <w:color w:val="555555"/>
          <w:sz w:val="21"/>
          <w:szCs w:val="21"/>
        </w:rPr>
      </w:pPr>
      <w:r>
        <w:rPr>
          <w:rFonts w:ascii="微软雅黑" w:eastAsia="微软雅黑" w:hAnsi="微软雅黑" w:hint="eastAsia"/>
          <w:color w:val="555555"/>
          <w:sz w:val="21"/>
          <w:szCs w:val="21"/>
        </w:rPr>
        <w:t xml:space="preserve">　　第二十条 依照本办法第五条第一款第（二）项规定被载入经营异常名录的企业，依法办理住所或者经营场所变更登记，或者企业提出通过登记的住所或经营场所可以重新取得联系并提供证明材料，申请移出经营异常名录的，市场监督管理部门应当自查实之日起5个工作日内作出移出决定。</w:t>
      </w:r>
    </w:p>
    <w:p w:rsidR="00EC6A6B" w:rsidRDefault="00EC6A6B" w:rsidP="00EC6A6B">
      <w:pPr>
        <w:pStyle w:val="a5"/>
        <w:shd w:val="clear" w:color="auto" w:fill="FFFFFF"/>
        <w:spacing w:before="0" w:beforeAutospacing="0" w:after="0" w:afterAutospacing="0" w:line="420" w:lineRule="atLeast"/>
        <w:rPr>
          <w:rFonts w:ascii="微软雅黑" w:eastAsia="微软雅黑" w:hAnsi="微软雅黑" w:hint="eastAsia"/>
          <w:color w:val="555555"/>
          <w:sz w:val="21"/>
          <w:szCs w:val="21"/>
        </w:rPr>
      </w:pPr>
      <w:r>
        <w:rPr>
          <w:rFonts w:ascii="微软雅黑" w:eastAsia="微软雅黑" w:hAnsi="微软雅黑" w:hint="eastAsia"/>
          <w:color w:val="555555"/>
          <w:sz w:val="21"/>
          <w:szCs w:val="21"/>
        </w:rPr>
        <w:t xml:space="preserve">　　第二十一条</w:t>
      </w:r>
      <w:r>
        <w:rPr>
          <w:rStyle w:val="apple-converted-space"/>
          <w:rFonts w:ascii="微软雅黑" w:eastAsia="微软雅黑" w:hAnsi="微软雅黑" w:hint="eastAsia"/>
          <w:color w:val="555555"/>
          <w:sz w:val="21"/>
          <w:szCs w:val="21"/>
        </w:rPr>
        <w:t> </w:t>
      </w:r>
      <w:r>
        <w:rPr>
          <w:rFonts w:ascii="微软雅黑" w:eastAsia="微软雅黑" w:hAnsi="微软雅黑" w:hint="eastAsia"/>
          <w:color w:val="555555"/>
          <w:sz w:val="21"/>
          <w:szCs w:val="21"/>
        </w:rPr>
        <w:t> 依照本办法第五条第二款规定因未在规定的期限内公示有关企业信息被载入经营异常名录的企业，履行公示义务后，申请移出经营异常名录，市场监督管理部门应当自收到申请之日起5个工作日内作出移出决定。</w:t>
      </w:r>
    </w:p>
    <w:p w:rsidR="00EC6A6B" w:rsidRDefault="00EC6A6B" w:rsidP="00EC6A6B">
      <w:pPr>
        <w:pStyle w:val="a5"/>
        <w:shd w:val="clear" w:color="auto" w:fill="FFFFFF"/>
        <w:spacing w:before="0" w:beforeAutospacing="0" w:after="0" w:afterAutospacing="0" w:line="420" w:lineRule="atLeast"/>
        <w:rPr>
          <w:rFonts w:ascii="微软雅黑" w:eastAsia="微软雅黑" w:hAnsi="微软雅黑" w:hint="eastAsia"/>
          <w:color w:val="555555"/>
          <w:sz w:val="21"/>
          <w:szCs w:val="21"/>
        </w:rPr>
      </w:pPr>
      <w:r>
        <w:rPr>
          <w:rFonts w:ascii="微软雅黑" w:eastAsia="微软雅黑" w:hAnsi="微软雅黑" w:hint="eastAsia"/>
          <w:color w:val="555555"/>
          <w:sz w:val="21"/>
          <w:szCs w:val="21"/>
        </w:rPr>
        <w:t xml:space="preserve">　　第二十二条 依照本办法第五条第二款规定因公示的信息隐瞒真实情况、弄虚作假被载入经营异常名录的企业，更正其公示的信息后，申请移出经营异常名录，市场监督管理部门应当自查实之日起5个工作日内作出移出决定。</w:t>
      </w:r>
    </w:p>
    <w:p w:rsidR="00EC6A6B" w:rsidRDefault="00EC6A6B" w:rsidP="00EC6A6B">
      <w:pPr>
        <w:pStyle w:val="a5"/>
        <w:shd w:val="clear" w:color="auto" w:fill="FFFFFF"/>
        <w:spacing w:before="0" w:beforeAutospacing="0" w:after="0" w:afterAutospacing="0" w:line="420" w:lineRule="atLeast"/>
        <w:rPr>
          <w:rFonts w:ascii="微软雅黑" w:eastAsia="微软雅黑" w:hAnsi="微软雅黑" w:hint="eastAsia"/>
          <w:color w:val="555555"/>
          <w:sz w:val="21"/>
          <w:szCs w:val="21"/>
        </w:rPr>
      </w:pPr>
      <w:r>
        <w:rPr>
          <w:rFonts w:ascii="微软雅黑" w:eastAsia="微软雅黑" w:hAnsi="微软雅黑" w:hint="eastAsia"/>
          <w:color w:val="555555"/>
          <w:sz w:val="21"/>
          <w:szCs w:val="21"/>
        </w:rPr>
        <w:t xml:space="preserve">　　第二十三条</w:t>
      </w:r>
      <w:r>
        <w:rPr>
          <w:rStyle w:val="apple-converted-space"/>
          <w:rFonts w:ascii="微软雅黑" w:eastAsia="微软雅黑" w:hAnsi="微软雅黑" w:hint="eastAsia"/>
          <w:color w:val="555555"/>
          <w:sz w:val="21"/>
          <w:szCs w:val="21"/>
        </w:rPr>
        <w:t> </w:t>
      </w:r>
      <w:r>
        <w:rPr>
          <w:rFonts w:ascii="微软雅黑" w:eastAsia="微软雅黑" w:hAnsi="微软雅黑" w:hint="eastAsia"/>
          <w:color w:val="555555"/>
          <w:sz w:val="21"/>
          <w:szCs w:val="21"/>
        </w:rPr>
        <w:t> 个体工商户标记为经营异常状态事由消失的，可以向市场监督管理部门申请恢复正常记载状态。</w:t>
      </w:r>
    </w:p>
    <w:p w:rsidR="00EC6A6B" w:rsidRDefault="00EC6A6B" w:rsidP="00EC6A6B">
      <w:pPr>
        <w:pStyle w:val="a5"/>
        <w:shd w:val="clear" w:color="auto" w:fill="FFFFFF"/>
        <w:spacing w:before="0" w:beforeAutospacing="0" w:after="0" w:afterAutospacing="0" w:line="420" w:lineRule="atLeast"/>
        <w:rPr>
          <w:rFonts w:ascii="微软雅黑" w:eastAsia="微软雅黑" w:hAnsi="微软雅黑" w:hint="eastAsia"/>
          <w:color w:val="555555"/>
          <w:sz w:val="21"/>
          <w:szCs w:val="21"/>
        </w:rPr>
      </w:pPr>
      <w:r>
        <w:rPr>
          <w:rFonts w:ascii="微软雅黑" w:eastAsia="微软雅黑" w:hAnsi="微软雅黑" w:hint="eastAsia"/>
          <w:color w:val="555555"/>
          <w:sz w:val="21"/>
          <w:szCs w:val="21"/>
        </w:rPr>
        <w:t xml:space="preserve">　　市场监督管理部门依照前款规定将个体工商户恢复正常记载状态的，应当作出恢复决定，并通过深圳市市场监督管理部门门户网站、深圳信用网和全国企业信用信息公示系统（广东）公示，视为公告送达。</w:t>
      </w:r>
    </w:p>
    <w:p w:rsidR="00EC6A6B" w:rsidRDefault="00EC6A6B" w:rsidP="00EC6A6B">
      <w:pPr>
        <w:pStyle w:val="a5"/>
        <w:shd w:val="clear" w:color="auto" w:fill="FFFFFF"/>
        <w:spacing w:before="0" w:beforeAutospacing="0" w:after="0" w:afterAutospacing="0" w:line="420" w:lineRule="atLeast"/>
        <w:rPr>
          <w:rFonts w:ascii="微软雅黑" w:eastAsia="微软雅黑" w:hAnsi="微软雅黑" w:hint="eastAsia"/>
          <w:color w:val="555555"/>
          <w:sz w:val="21"/>
          <w:szCs w:val="21"/>
        </w:rPr>
      </w:pPr>
      <w:r>
        <w:rPr>
          <w:rFonts w:ascii="微软雅黑" w:eastAsia="微软雅黑" w:hAnsi="微软雅黑" w:hint="eastAsia"/>
          <w:color w:val="555555"/>
          <w:sz w:val="21"/>
          <w:szCs w:val="21"/>
        </w:rPr>
        <w:t xml:space="preserve">　　恢复决定包括个体工商户名称、统一社会信用代码、恢复日期、恢复事由、作出恢复决定机关。</w:t>
      </w:r>
    </w:p>
    <w:p w:rsidR="00EC6A6B" w:rsidRDefault="00EC6A6B" w:rsidP="00EC6A6B">
      <w:pPr>
        <w:pStyle w:val="a5"/>
        <w:shd w:val="clear" w:color="auto" w:fill="FFFFFF"/>
        <w:spacing w:before="0" w:beforeAutospacing="0" w:after="0" w:afterAutospacing="0" w:line="420" w:lineRule="atLeast"/>
        <w:rPr>
          <w:rFonts w:ascii="微软雅黑" w:eastAsia="微软雅黑" w:hAnsi="微软雅黑" w:hint="eastAsia"/>
          <w:color w:val="555555"/>
          <w:sz w:val="21"/>
          <w:szCs w:val="21"/>
        </w:rPr>
      </w:pPr>
      <w:r>
        <w:rPr>
          <w:rFonts w:ascii="微软雅黑" w:eastAsia="微软雅黑" w:hAnsi="微软雅黑" w:hint="eastAsia"/>
          <w:color w:val="555555"/>
          <w:sz w:val="21"/>
          <w:szCs w:val="21"/>
        </w:rPr>
        <w:t xml:space="preserve">　　第二十四条</w:t>
      </w:r>
      <w:r>
        <w:rPr>
          <w:rStyle w:val="apple-converted-space"/>
          <w:rFonts w:ascii="微软雅黑" w:eastAsia="微软雅黑" w:hAnsi="微软雅黑" w:hint="eastAsia"/>
          <w:color w:val="555555"/>
          <w:sz w:val="21"/>
          <w:szCs w:val="21"/>
        </w:rPr>
        <w:t> </w:t>
      </w:r>
      <w:r>
        <w:rPr>
          <w:rFonts w:ascii="微软雅黑" w:eastAsia="微软雅黑" w:hAnsi="微软雅黑" w:hint="eastAsia"/>
          <w:color w:val="555555"/>
          <w:sz w:val="21"/>
          <w:szCs w:val="21"/>
        </w:rPr>
        <w:t> 依照本办法第十一条第（一）项规定被标记为经营异常状态的个体工商户，可以向市场监督管理部门补充提交年度报告并申请恢复正常记载状态，市场监督管理部门应当自收到申请之日起5个工作日内作出恢复决定。</w:t>
      </w:r>
    </w:p>
    <w:p w:rsidR="00EC6A6B" w:rsidRDefault="00EC6A6B" w:rsidP="00EC6A6B">
      <w:pPr>
        <w:pStyle w:val="a5"/>
        <w:shd w:val="clear" w:color="auto" w:fill="FFFFFF"/>
        <w:spacing w:before="0" w:beforeAutospacing="0" w:after="0" w:afterAutospacing="0" w:line="420" w:lineRule="atLeast"/>
        <w:rPr>
          <w:rFonts w:ascii="微软雅黑" w:eastAsia="微软雅黑" w:hAnsi="微软雅黑" w:hint="eastAsia"/>
          <w:color w:val="555555"/>
          <w:sz w:val="21"/>
          <w:szCs w:val="21"/>
        </w:rPr>
      </w:pPr>
      <w:r>
        <w:rPr>
          <w:rFonts w:ascii="微软雅黑" w:eastAsia="微软雅黑" w:hAnsi="微软雅黑" w:hint="eastAsia"/>
          <w:color w:val="555555"/>
          <w:sz w:val="21"/>
          <w:szCs w:val="21"/>
        </w:rPr>
        <w:t xml:space="preserve">　　依照本办法第十一条第（一）项规定被标记为经营异常状态的个体工商户在下一年度年报期间已提交当年度年报的，市场监督管理部门应当作出恢复决定。</w:t>
      </w:r>
    </w:p>
    <w:p w:rsidR="00EC6A6B" w:rsidRDefault="00EC6A6B" w:rsidP="00EC6A6B">
      <w:pPr>
        <w:pStyle w:val="a5"/>
        <w:shd w:val="clear" w:color="auto" w:fill="FFFFFF"/>
        <w:spacing w:before="0" w:beforeAutospacing="0" w:after="0" w:afterAutospacing="0" w:line="420" w:lineRule="atLeast"/>
        <w:rPr>
          <w:rFonts w:ascii="微软雅黑" w:eastAsia="微软雅黑" w:hAnsi="微软雅黑" w:hint="eastAsia"/>
          <w:color w:val="555555"/>
          <w:sz w:val="21"/>
          <w:szCs w:val="21"/>
        </w:rPr>
      </w:pPr>
      <w:r>
        <w:rPr>
          <w:rFonts w:ascii="微软雅黑" w:eastAsia="微软雅黑" w:hAnsi="微软雅黑" w:hint="eastAsia"/>
          <w:color w:val="555555"/>
          <w:sz w:val="21"/>
          <w:szCs w:val="21"/>
        </w:rPr>
        <w:t xml:space="preserve">　　第二十五条 依照本办法第十一条第（二）项规定被标记为经营异常状态的个体工商户，依法办理住所或者经营场所变更登记，或者提出通过登记的住所或者经营场所可以重新取得联系并提供证明材料，申请恢复正常记载状态的，市场监督管理部门应当自查实之日起5个工作日内作出恢复决定。</w:t>
      </w:r>
    </w:p>
    <w:p w:rsidR="00EC6A6B" w:rsidRDefault="00EC6A6B" w:rsidP="00EC6A6B">
      <w:pPr>
        <w:pStyle w:val="a5"/>
        <w:shd w:val="clear" w:color="auto" w:fill="FFFFFF"/>
        <w:spacing w:before="0" w:beforeAutospacing="0" w:after="0" w:afterAutospacing="0" w:line="420" w:lineRule="atLeast"/>
        <w:rPr>
          <w:rFonts w:ascii="微软雅黑" w:eastAsia="微软雅黑" w:hAnsi="微软雅黑" w:hint="eastAsia"/>
          <w:color w:val="555555"/>
          <w:sz w:val="21"/>
          <w:szCs w:val="21"/>
        </w:rPr>
      </w:pPr>
      <w:r>
        <w:rPr>
          <w:rFonts w:ascii="微软雅黑" w:eastAsia="微软雅黑" w:hAnsi="微软雅黑" w:hint="eastAsia"/>
          <w:color w:val="555555"/>
          <w:sz w:val="21"/>
          <w:szCs w:val="21"/>
        </w:rPr>
        <w:t xml:space="preserve">　　第二十六条 依照本办法第十一条第（三）项规定被标记为经营异常状态的个体工商户，可以向市场监督管理部门报送更正后的年度报告并申请恢复正常记载状态，市场监督管理部门应当自查实之日起5个工作日内作出恢复决定。</w:t>
      </w:r>
    </w:p>
    <w:p w:rsidR="00EC6A6B" w:rsidRDefault="00EC6A6B" w:rsidP="00EC6A6B">
      <w:pPr>
        <w:pStyle w:val="a5"/>
        <w:shd w:val="clear" w:color="auto" w:fill="FFFFFF"/>
        <w:spacing w:before="0" w:beforeAutospacing="0" w:after="0" w:afterAutospacing="0" w:line="420" w:lineRule="atLeast"/>
        <w:rPr>
          <w:rFonts w:ascii="微软雅黑" w:eastAsia="微软雅黑" w:hAnsi="微软雅黑" w:hint="eastAsia"/>
          <w:color w:val="555555"/>
          <w:sz w:val="21"/>
          <w:szCs w:val="21"/>
        </w:rPr>
      </w:pPr>
      <w:r>
        <w:rPr>
          <w:rFonts w:ascii="微软雅黑" w:eastAsia="微软雅黑" w:hAnsi="微软雅黑" w:hint="eastAsia"/>
          <w:color w:val="555555"/>
          <w:sz w:val="21"/>
          <w:szCs w:val="21"/>
        </w:rPr>
        <w:lastRenderedPageBreak/>
        <w:t xml:space="preserve">　　第二十七条</w:t>
      </w:r>
      <w:r>
        <w:rPr>
          <w:rStyle w:val="apple-converted-space"/>
          <w:rFonts w:ascii="微软雅黑" w:eastAsia="微软雅黑" w:hAnsi="微软雅黑" w:hint="eastAsia"/>
          <w:color w:val="555555"/>
          <w:sz w:val="21"/>
          <w:szCs w:val="21"/>
        </w:rPr>
        <w:t> </w:t>
      </w:r>
      <w:r>
        <w:rPr>
          <w:rFonts w:ascii="微软雅黑" w:eastAsia="微软雅黑" w:hAnsi="微软雅黑" w:hint="eastAsia"/>
          <w:color w:val="555555"/>
          <w:sz w:val="21"/>
          <w:szCs w:val="21"/>
        </w:rPr>
        <w:t> 企业、个体工商户因多种事由同时被载入经营异常名录或标记为经营异常状态的，市场监督管理部门应当在其载入或标记事由全部消除后，方可作出移出经营异常名录或恢复正常记载状态的决定。</w:t>
      </w:r>
    </w:p>
    <w:p w:rsidR="00EC6A6B" w:rsidRPr="00EC6A6B" w:rsidRDefault="00EC6A6B" w:rsidP="00EC6A6B">
      <w:pPr>
        <w:pStyle w:val="a5"/>
        <w:shd w:val="clear" w:color="auto" w:fill="FFFFFF"/>
        <w:spacing w:before="0" w:beforeAutospacing="0" w:after="0" w:afterAutospacing="0" w:line="420" w:lineRule="atLeast"/>
        <w:jc w:val="center"/>
        <w:rPr>
          <w:rFonts w:ascii="微软雅黑" w:eastAsia="微软雅黑" w:hAnsi="微软雅黑" w:hint="eastAsia"/>
          <w:b/>
          <w:color w:val="555555"/>
          <w:sz w:val="21"/>
          <w:szCs w:val="21"/>
        </w:rPr>
      </w:pPr>
      <w:r>
        <w:rPr>
          <w:rFonts w:ascii="微软雅黑" w:eastAsia="微软雅黑" w:hAnsi="微软雅黑" w:hint="eastAsia"/>
          <w:color w:val="555555"/>
          <w:sz w:val="21"/>
          <w:szCs w:val="21"/>
        </w:rPr>
        <w:t xml:space="preserve">　　</w:t>
      </w:r>
      <w:r w:rsidRPr="00EC6A6B">
        <w:rPr>
          <w:rFonts w:ascii="微软雅黑" w:eastAsia="微软雅黑" w:hAnsi="微软雅黑" w:hint="eastAsia"/>
          <w:b/>
          <w:color w:val="555555"/>
          <w:sz w:val="21"/>
          <w:szCs w:val="21"/>
        </w:rPr>
        <w:t>第四章 失信惩戒</w:t>
      </w:r>
    </w:p>
    <w:p w:rsidR="00EC6A6B" w:rsidRDefault="00EC6A6B" w:rsidP="00EC6A6B">
      <w:pPr>
        <w:pStyle w:val="a5"/>
        <w:shd w:val="clear" w:color="auto" w:fill="FFFFFF"/>
        <w:spacing w:before="0" w:beforeAutospacing="0" w:after="0" w:afterAutospacing="0" w:line="420" w:lineRule="atLeast"/>
        <w:rPr>
          <w:rFonts w:ascii="微软雅黑" w:eastAsia="微软雅黑" w:hAnsi="微软雅黑" w:hint="eastAsia"/>
          <w:color w:val="555555"/>
          <w:sz w:val="21"/>
          <w:szCs w:val="21"/>
        </w:rPr>
      </w:pPr>
      <w:r>
        <w:rPr>
          <w:rFonts w:ascii="微软雅黑" w:eastAsia="微软雅黑" w:hAnsi="微软雅黑" w:hint="eastAsia"/>
          <w:color w:val="555555"/>
          <w:sz w:val="21"/>
          <w:szCs w:val="21"/>
        </w:rPr>
        <w:t xml:space="preserve">　　第二十八条</w:t>
      </w:r>
      <w:r>
        <w:rPr>
          <w:rStyle w:val="apple-converted-space"/>
          <w:rFonts w:ascii="微软雅黑" w:eastAsia="微软雅黑" w:hAnsi="微软雅黑" w:hint="eastAsia"/>
          <w:color w:val="555555"/>
          <w:sz w:val="21"/>
          <w:szCs w:val="21"/>
        </w:rPr>
        <w:t> </w:t>
      </w:r>
      <w:r>
        <w:rPr>
          <w:rFonts w:ascii="微软雅黑" w:eastAsia="微软雅黑" w:hAnsi="微软雅黑" w:hint="eastAsia"/>
          <w:color w:val="555555"/>
          <w:sz w:val="21"/>
          <w:szCs w:val="21"/>
        </w:rPr>
        <w:t> 企业被载入经营异常名录、严重违法企业名单和个体工商户被标记为经营异常状态，在相关违法情形未改正前申请变更登记或备案的，商事登记机关不予受理。</w:t>
      </w:r>
    </w:p>
    <w:p w:rsidR="00EC6A6B" w:rsidRDefault="00EC6A6B" w:rsidP="00EC6A6B">
      <w:pPr>
        <w:pStyle w:val="a5"/>
        <w:shd w:val="clear" w:color="auto" w:fill="FFFFFF"/>
        <w:spacing w:before="0" w:beforeAutospacing="0" w:after="0" w:afterAutospacing="0" w:line="420" w:lineRule="atLeast"/>
        <w:rPr>
          <w:rFonts w:ascii="微软雅黑" w:eastAsia="微软雅黑" w:hAnsi="微软雅黑" w:hint="eastAsia"/>
          <w:color w:val="555555"/>
          <w:sz w:val="21"/>
          <w:szCs w:val="21"/>
        </w:rPr>
      </w:pPr>
      <w:r>
        <w:rPr>
          <w:rFonts w:ascii="微软雅黑" w:eastAsia="微软雅黑" w:hAnsi="微软雅黑" w:hint="eastAsia"/>
          <w:color w:val="555555"/>
          <w:sz w:val="21"/>
          <w:szCs w:val="21"/>
        </w:rPr>
        <w:t xml:space="preserve">　　其他政府部门应积极通过深圳市市场监督管理部门门户网站、深圳信用网和全国企业信用信息公示系统（广东）查询、使用商事主体经营异常、严重违法信息，并视其违法行为的关联性对相关许可审批业务进行重点管控或实施有针对性的现场检查。</w:t>
      </w:r>
    </w:p>
    <w:p w:rsidR="00EC6A6B" w:rsidRDefault="00EC6A6B" w:rsidP="00EC6A6B">
      <w:pPr>
        <w:pStyle w:val="a5"/>
        <w:shd w:val="clear" w:color="auto" w:fill="FFFFFF"/>
        <w:spacing w:before="0" w:beforeAutospacing="0" w:after="0" w:afterAutospacing="0" w:line="420" w:lineRule="atLeast"/>
        <w:rPr>
          <w:rFonts w:ascii="微软雅黑" w:eastAsia="微软雅黑" w:hAnsi="微软雅黑" w:hint="eastAsia"/>
          <w:color w:val="555555"/>
          <w:sz w:val="21"/>
          <w:szCs w:val="21"/>
        </w:rPr>
      </w:pPr>
      <w:r>
        <w:rPr>
          <w:rFonts w:ascii="微软雅黑" w:eastAsia="微软雅黑" w:hAnsi="微软雅黑" w:hint="eastAsia"/>
          <w:color w:val="555555"/>
          <w:sz w:val="21"/>
          <w:szCs w:val="21"/>
        </w:rPr>
        <w:t xml:space="preserve">　　第二十九条 企业被载入经营异常名录、严重违法企业名单和个体工商户被标记为经营异常状态，其法定代表人、负责人的相关信用信息依法纳入深圳市个人信用征信体系并推送相关部门。</w:t>
      </w:r>
    </w:p>
    <w:p w:rsidR="00EC6A6B" w:rsidRDefault="00EC6A6B" w:rsidP="00EC6A6B">
      <w:pPr>
        <w:pStyle w:val="a5"/>
        <w:shd w:val="clear" w:color="auto" w:fill="FFFFFF"/>
        <w:spacing w:before="0" w:beforeAutospacing="0" w:after="0" w:afterAutospacing="0" w:line="420" w:lineRule="atLeast"/>
        <w:rPr>
          <w:rFonts w:ascii="微软雅黑" w:eastAsia="微软雅黑" w:hAnsi="微软雅黑" w:hint="eastAsia"/>
          <w:color w:val="555555"/>
          <w:sz w:val="21"/>
          <w:szCs w:val="21"/>
        </w:rPr>
      </w:pPr>
      <w:r>
        <w:rPr>
          <w:rFonts w:ascii="微软雅黑" w:eastAsia="微软雅黑" w:hAnsi="微软雅黑" w:hint="eastAsia"/>
          <w:color w:val="555555"/>
          <w:sz w:val="21"/>
          <w:szCs w:val="21"/>
        </w:rPr>
        <w:t xml:space="preserve">　　第三十条 企业被载入经营异常名录满三年未履行相关义务的，市场监督管理部门应按照国家有关规定将其列入严重违法企业名单,</w:t>
      </w:r>
      <w:r>
        <w:rPr>
          <w:rStyle w:val="apple-converted-space"/>
          <w:rFonts w:ascii="微软雅黑" w:eastAsia="微软雅黑" w:hAnsi="微软雅黑" w:hint="eastAsia"/>
          <w:color w:val="555555"/>
          <w:sz w:val="21"/>
          <w:szCs w:val="21"/>
        </w:rPr>
        <w:t> </w:t>
      </w:r>
      <w:r>
        <w:rPr>
          <w:rFonts w:ascii="微软雅黑" w:eastAsia="微软雅黑" w:hAnsi="微软雅黑" w:hint="eastAsia"/>
          <w:color w:val="555555"/>
          <w:sz w:val="21"/>
          <w:szCs w:val="21"/>
        </w:rPr>
        <w:t>并通过深圳市市场监督管理部门门户网站、深圳信用网和全国企业信用信息公示系统（广东）向社会公示。被列入严重违法企业名单的企业的法定代表人、负责人，三年内不得担任其他企业的法定代表人、负责人。</w:t>
      </w:r>
    </w:p>
    <w:p w:rsidR="00EC6A6B" w:rsidRDefault="00EC6A6B" w:rsidP="00EC6A6B">
      <w:pPr>
        <w:pStyle w:val="a5"/>
        <w:shd w:val="clear" w:color="auto" w:fill="FFFFFF"/>
        <w:spacing w:before="0" w:beforeAutospacing="0" w:after="0" w:afterAutospacing="0" w:line="420" w:lineRule="atLeast"/>
        <w:rPr>
          <w:rFonts w:ascii="微软雅黑" w:eastAsia="微软雅黑" w:hAnsi="微软雅黑" w:hint="eastAsia"/>
          <w:color w:val="555555"/>
          <w:sz w:val="21"/>
          <w:szCs w:val="21"/>
        </w:rPr>
      </w:pPr>
      <w:r>
        <w:rPr>
          <w:rFonts w:ascii="微软雅黑" w:eastAsia="微软雅黑" w:hAnsi="微软雅黑" w:hint="eastAsia"/>
          <w:color w:val="555555"/>
          <w:sz w:val="21"/>
          <w:szCs w:val="21"/>
        </w:rPr>
        <w:t xml:space="preserve">　　市场监督管理部门在依据前款的规定将企业列入严重违法企业名单之前60日内，应当通过深圳市市场监督管理部门门户网站、深圳信用网和全国企业信用信息公示系统（广东）以公告方式提示其履行相关公示义务。</w:t>
      </w:r>
    </w:p>
    <w:p w:rsidR="00EC6A6B" w:rsidRDefault="00EC6A6B" w:rsidP="00EC6A6B">
      <w:pPr>
        <w:pStyle w:val="a5"/>
        <w:shd w:val="clear" w:color="auto" w:fill="FFFFFF"/>
        <w:spacing w:before="0" w:beforeAutospacing="0" w:after="0" w:afterAutospacing="0" w:line="420" w:lineRule="atLeast"/>
        <w:rPr>
          <w:rFonts w:ascii="微软雅黑" w:eastAsia="微软雅黑" w:hAnsi="微软雅黑" w:hint="eastAsia"/>
          <w:color w:val="555555"/>
          <w:sz w:val="21"/>
          <w:szCs w:val="21"/>
        </w:rPr>
      </w:pPr>
      <w:r>
        <w:rPr>
          <w:rFonts w:ascii="微软雅黑" w:eastAsia="微软雅黑" w:hAnsi="微软雅黑" w:hint="eastAsia"/>
          <w:color w:val="555555"/>
          <w:sz w:val="21"/>
          <w:szCs w:val="21"/>
        </w:rPr>
        <w:t xml:space="preserve">　　第三十一条</w:t>
      </w:r>
      <w:r>
        <w:rPr>
          <w:rStyle w:val="apple-converted-space"/>
          <w:rFonts w:ascii="微软雅黑" w:eastAsia="微软雅黑" w:hAnsi="微软雅黑" w:hint="eastAsia"/>
          <w:color w:val="555555"/>
          <w:sz w:val="21"/>
          <w:szCs w:val="21"/>
        </w:rPr>
        <w:t> </w:t>
      </w:r>
      <w:r>
        <w:rPr>
          <w:rFonts w:ascii="微软雅黑" w:eastAsia="微软雅黑" w:hAnsi="微软雅黑" w:hint="eastAsia"/>
          <w:color w:val="555555"/>
          <w:sz w:val="21"/>
          <w:szCs w:val="21"/>
        </w:rPr>
        <w:t> 企业、个体工商户有下列情形之一的，永久载入经营异常名录或标记为经营异常状态，通过深圳市市场监督管理部门门户网站、深圳信用网和全国企业信用信息公示系统（广东）向社会公示，并不得恢复记载于商事登记簿，以统一社会信用代码代替名称：</w:t>
      </w:r>
    </w:p>
    <w:p w:rsidR="00EC6A6B" w:rsidRDefault="00EC6A6B" w:rsidP="00EC6A6B">
      <w:pPr>
        <w:pStyle w:val="a5"/>
        <w:shd w:val="clear" w:color="auto" w:fill="FFFFFF"/>
        <w:spacing w:before="0" w:beforeAutospacing="0" w:after="0" w:afterAutospacing="0" w:line="420" w:lineRule="atLeast"/>
        <w:rPr>
          <w:rFonts w:ascii="微软雅黑" w:eastAsia="微软雅黑" w:hAnsi="微软雅黑" w:hint="eastAsia"/>
          <w:color w:val="555555"/>
          <w:sz w:val="21"/>
          <w:szCs w:val="21"/>
        </w:rPr>
      </w:pPr>
      <w:r>
        <w:rPr>
          <w:rFonts w:ascii="微软雅黑" w:eastAsia="微软雅黑" w:hAnsi="微软雅黑" w:hint="eastAsia"/>
          <w:color w:val="555555"/>
          <w:sz w:val="21"/>
          <w:szCs w:val="21"/>
        </w:rPr>
        <w:t xml:space="preserve">　　（一）载入经营异常名录或标记为经营异常状态满五年的；</w:t>
      </w:r>
    </w:p>
    <w:p w:rsidR="00EC6A6B" w:rsidRDefault="00EC6A6B" w:rsidP="00EC6A6B">
      <w:pPr>
        <w:pStyle w:val="a5"/>
        <w:shd w:val="clear" w:color="auto" w:fill="FFFFFF"/>
        <w:spacing w:before="0" w:beforeAutospacing="0" w:after="0" w:afterAutospacing="0" w:line="420" w:lineRule="atLeast"/>
        <w:rPr>
          <w:rFonts w:ascii="微软雅黑" w:eastAsia="微软雅黑" w:hAnsi="微软雅黑" w:hint="eastAsia"/>
          <w:color w:val="555555"/>
          <w:sz w:val="21"/>
          <w:szCs w:val="21"/>
        </w:rPr>
      </w:pPr>
      <w:r>
        <w:rPr>
          <w:rFonts w:ascii="微软雅黑" w:eastAsia="微软雅黑" w:hAnsi="微软雅黑" w:hint="eastAsia"/>
          <w:color w:val="555555"/>
          <w:sz w:val="21"/>
          <w:szCs w:val="21"/>
        </w:rPr>
        <w:t xml:space="preserve">　　（二）违反企业名称登记管理规定，经市场监督管理部门责令改正逾期不改的。</w:t>
      </w:r>
    </w:p>
    <w:p w:rsidR="00EC6A6B" w:rsidRDefault="00EC6A6B" w:rsidP="00EC6A6B">
      <w:pPr>
        <w:pStyle w:val="a5"/>
        <w:shd w:val="clear" w:color="auto" w:fill="FFFFFF"/>
        <w:spacing w:before="0" w:beforeAutospacing="0" w:after="0" w:afterAutospacing="0" w:line="420" w:lineRule="atLeast"/>
        <w:rPr>
          <w:rFonts w:ascii="微软雅黑" w:eastAsia="微软雅黑" w:hAnsi="微软雅黑" w:hint="eastAsia"/>
          <w:color w:val="555555"/>
          <w:sz w:val="21"/>
          <w:szCs w:val="21"/>
        </w:rPr>
      </w:pPr>
      <w:r>
        <w:rPr>
          <w:rFonts w:ascii="微软雅黑" w:eastAsia="微软雅黑" w:hAnsi="微软雅黑" w:hint="eastAsia"/>
          <w:color w:val="555555"/>
          <w:sz w:val="21"/>
          <w:szCs w:val="21"/>
        </w:rPr>
        <w:t xml:space="preserve">　　第三十二条</w:t>
      </w:r>
      <w:r>
        <w:rPr>
          <w:rStyle w:val="apple-converted-space"/>
          <w:rFonts w:ascii="微软雅黑" w:eastAsia="微软雅黑" w:hAnsi="微软雅黑" w:hint="eastAsia"/>
          <w:color w:val="555555"/>
          <w:sz w:val="21"/>
          <w:szCs w:val="21"/>
        </w:rPr>
        <w:t> </w:t>
      </w:r>
      <w:r>
        <w:rPr>
          <w:rFonts w:ascii="微软雅黑" w:eastAsia="微软雅黑" w:hAnsi="微软雅黑" w:hint="eastAsia"/>
          <w:color w:val="555555"/>
          <w:sz w:val="21"/>
          <w:szCs w:val="21"/>
        </w:rPr>
        <w:t> 企业、个体工商户被载入经营异常名录或标记为经营异常状态满五年未履行相关义务的，市场监督管理部门应当在届满之日起10个工作日内作出将其永久载入经营异常名录或永久标记为经营异常状态的决定，并予以公示。</w:t>
      </w:r>
    </w:p>
    <w:p w:rsidR="00EC6A6B" w:rsidRDefault="00EC6A6B" w:rsidP="00EC6A6B">
      <w:pPr>
        <w:pStyle w:val="a5"/>
        <w:shd w:val="clear" w:color="auto" w:fill="FFFFFF"/>
        <w:spacing w:before="0" w:beforeAutospacing="0" w:after="0" w:afterAutospacing="0" w:line="420" w:lineRule="atLeast"/>
        <w:rPr>
          <w:rFonts w:ascii="微软雅黑" w:eastAsia="微软雅黑" w:hAnsi="微软雅黑" w:hint="eastAsia"/>
          <w:color w:val="555555"/>
          <w:sz w:val="21"/>
          <w:szCs w:val="21"/>
        </w:rPr>
      </w:pPr>
      <w:r>
        <w:rPr>
          <w:rFonts w:ascii="微软雅黑" w:eastAsia="微软雅黑" w:hAnsi="微软雅黑" w:hint="eastAsia"/>
          <w:color w:val="555555"/>
          <w:sz w:val="21"/>
          <w:szCs w:val="21"/>
        </w:rPr>
        <w:t xml:space="preserve">　　第三十三条</w:t>
      </w:r>
      <w:r>
        <w:rPr>
          <w:rStyle w:val="apple-converted-space"/>
          <w:rFonts w:ascii="微软雅黑" w:eastAsia="微软雅黑" w:hAnsi="微软雅黑" w:hint="eastAsia"/>
          <w:color w:val="555555"/>
          <w:sz w:val="21"/>
          <w:szCs w:val="21"/>
        </w:rPr>
        <w:t> </w:t>
      </w:r>
      <w:r>
        <w:rPr>
          <w:rFonts w:ascii="微软雅黑" w:eastAsia="微软雅黑" w:hAnsi="微软雅黑" w:hint="eastAsia"/>
          <w:color w:val="555555"/>
          <w:sz w:val="21"/>
          <w:szCs w:val="21"/>
        </w:rPr>
        <w:t>企业违反名称登记管理规定，市场监督管理部门应书面责令其在30日内办理名称变更登记。企业逾期未办理名称变更登记的，市场监督管理部门应当在责令的期限届满之日起10个工作日内作出将其永久载入经营异常名录的决定，并予以公示。</w:t>
      </w:r>
    </w:p>
    <w:p w:rsidR="00EC6A6B" w:rsidRPr="00EC6A6B" w:rsidRDefault="00EC6A6B" w:rsidP="00EC6A6B">
      <w:pPr>
        <w:pStyle w:val="a5"/>
        <w:shd w:val="clear" w:color="auto" w:fill="FFFFFF"/>
        <w:spacing w:before="0" w:beforeAutospacing="0" w:after="0" w:afterAutospacing="0" w:line="420" w:lineRule="atLeast"/>
        <w:jc w:val="center"/>
        <w:rPr>
          <w:rFonts w:ascii="微软雅黑" w:eastAsia="微软雅黑" w:hAnsi="微软雅黑" w:hint="eastAsia"/>
          <w:b/>
          <w:color w:val="555555"/>
          <w:sz w:val="21"/>
          <w:szCs w:val="21"/>
        </w:rPr>
      </w:pPr>
      <w:r>
        <w:rPr>
          <w:rFonts w:ascii="微软雅黑" w:eastAsia="微软雅黑" w:hAnsi="微软雅黑" w:hint="eastAsia"/>
          <w:color w:val="555555"/>
          <w:sz w:val="21"/>
          <w:szCs w:val="21"/>
        </w:rPr>
        <w:t xml:space="preserve">　</w:t>
      </w:r>
      <w:r w:rsidRPr="00EC6A6B">
        <w:rPr>
          <w:rFonts w:ascii="微软雅黑" w:eastAsia="微软雅黑" w:hAnsi="微软雅黑" w:hint="eastAsia"/>
          <w:b/>
          <w:color w:val="555555"/>
          <w:sz w:val="21"/>
          <w:szCs w:val="21"/>
        </w:rPr>
        <w:t xml:space="preserve">　第五章 异议处理</w:t>
      </w:r>
    </w:p>
    <w:p w:rsidR="00EC6A6B" w:rsidRDefault="00EC6A6B" w:rsidP="00EC6A6B">
      <w:pPr>
        <w:pStyle w:val="a5"/>
        <w:shd w:val="clear" w:color="auto" w:fill="FFFFFF"/>
        <w:spacing w:before="0" w:beforeAutospacing="0" w:after="0" w:afterAutospacing="0" w:line="420" w:lineRule="atLeast"/>
        <w:rPr>
          <w:rFonts w:ascii="微软雅黑" w:eastAsia="微软雅黑" w:hAnsi="微软雅黑" w:hint="eastAsia"/>
          <w:color w:val="555555"/>
          <w:sz w:val="21"/>
          <w:szCs w:val="21"/>
        </w:rPr>
      </w:pPr>
      <w:r>
        <w:rPr>
          <w:rFonts w:ascii="微软雅黑" w:eastAsia="微软雅黑" w:hAnsi="微软雅黑" w:hint="eastAsia"/>
          <w:color w:val="555555"/>
          <w:sz w:val="21"/>
          <w:szCs w:val="21"/>
        </w:rPr>
        <w:lastRenderedPageBreak/>
        <w:t xml:space="preserve">　　第三十四条</w:t>
      </w:r>
      <w:r>
        <w:rPr>
          <w:rStyle w:val="apple-converted-space"/>
          <w:rFonts w:ascii="微软雅黑" w:eastAsia="微软雅黑" w:hAnsi="微软雅黑" w:hint="eastAsia"/>
          <w:color w:val="555555"/>
          <w:sz w:val="21"/>
          <w:szCs w:val="21"/>
        </w:rPr>
        <w:t> </w:t>
      </w:r>
      <w:r>
        <w:rPr>
          <w:rFonts w:ascii="微软雅黑" w:eastAsia="微软雅黑" w:hAnsi="微软雅黑" w:hint="eastAsia"/>
          <w:color w:val="555555"/>
          <w:sz w:val="21"/>
          <w:szCs w:val="21"/>
        </w:rPr>
        <w:t> 企业对其被载入经营异常名录、严重违法失信企业名单和个体工商户对其被标记为经营异常状态有异议的，可以自公示之日起30日内向市场监督管理部门提出书面申请并提交相关证明材料，市场监管部门应当在5个工作日内决定是否受理。予以受理的，应当在20个工作日内核实，并将核实结果书面告知申请人；不予受理的，将不予受理的理由书面告知申请人。</w:t>
      </w:r>
    </w:p>
    <w:p w:rsidR="00EC6A6B" w:rsidRDefault="00EC6A6B" w:rsidP="00EC6A6B">
      <w:pPr>
        <w:pStyle w:val="a5"/>
        <w:shd w:val="clear" w:color="auto" w:fill="FFFFFF"/>
        <w:spacing w:before="0" w:beforeAutospacing="0" w:after="0" w:afterAutospacing="0" w:line="420" w:lineRule="atLeast"/>
        <w:rPr>
          <w:rFonts w:ascii="微软雅黑" w:eastAsia="微软雅黑" w:hAnsi="微软雅黑" w:hint="eastAsia"/>
          <w:color w:val="555555"/>
          <w:sz w:val="21"/>
          <w:szCs w:val="21"/>
        </w:rPr>
      </w:pPr>
      <w:r>
        <w:rPr>
          <w:rFonts w:ascii="微软雅黑" w:eastAsia="微软雅黑" w:hAnsi="微软雅黑" w:hint="eastAsia"/>
          <w:color w:val="555555"/>
          <w:sz w:val="21"/>
          <w:szCs w:val="21"/>
        </w:rPr>
        <w:t xml:space="preserve">　　市场监督管理部门通过核实发现将企业载入经营异常名录、严重违法失信企业名单和个体工商户标记为经营异常状态存在错误的，应当自查实之日起5个工作日内予以更正。</w:t>
      </w:r>
    </w:p>
    <w:p w:rsidR="00EC6A6B" w:rsidRDefault="00EC6A6B" w:rsidP="00EC6A6B">
      <w:pPr>
        <w:pStyle w:val="a5"/>
        <w:shd w:val="clear" w:color="auto" w:fill="FFFFFF"/>
        <w:spacing w:before="0" w:beforeAutospacing="0" w:after="0" w:afterAutospacing="0" w:line="420" w:lineRule="atLeast"/>
        <w:rPr>
          <w:rFonts w:ascii="微软雅黑" w:eastAsia="微软雅黑" w:hAnsi="微软雅黑" w:hint="eastAsia"/>
          <w:color w:val="555555"/>
          <w:sz w:val="21"/>
          <w:szCs w:val="21"/>
        </w:rPr>
      </w:pPr>
      <w:r>
        <w:rPr>
          <w:rFonts w:ascii="微软雅黑" w:eastAsia="微软雅黑" w:hAnsi="微软雅黑" w:hint="eastAsia"/>
          <w:color w:val="555555"/>
          <w:sz w:val="21"/>
          <w:szCs w:val="21"/>
        </w:rPr>
        <w:t xml:space="preserve">　　第三十五条 企业对其被载入经营异常名录、严重违法失信企业名单和个体工商户对其被标记为经营异常状态可以依法申请行政复议或者提起行政诉讼。</w:t>
      </w:r>
    </w:p>
    <w:p w:rsidR="00EC6A6B" w:rsidRDefault="00EC6A6B" w:rsidP="00EC6A6B">
      <w:pPr>
        <w:pStyle w:val="a5"/>
        <w:shd w:val="clear" w:color="auto" w:fill="FFFFFF"/>
        <w:spacing w:before="0" w:beforeAutospacing="0" w:after="0" w:afterAutospacing="0" w:line="420" w:lineRule="atLeast"/>
        <w:rPr>
          <w:rFonts w:ascii="微软雅黑" w:eastAsia="微软雅黑" w:hAnsi="微软雅黑" w:hint="eastAsia"/>
          <w:color w:val="555555"/>
          <w:sz w:val="21"/>
          <w:szCs w:val="21"/>
        </w:rPr>
      </w:pPr>
      <w:r>
        <w:rPr>
          <w:rFonts w:ascii="微软雅黑" w:eastAsia="微软雅黑" w:hAnsi="微软雅黑" w:hint="eastAsia"/>
          <w:color w:val="555555"/>
          <w:sz w:val="21"/>
          <w:szCs w:val="21"/>
        </w:rPr>
        <w:t xml:space="preserve">　　第三十六条 企业被载入经营异常名录、严重违法企业名单和个体工商户被标记为经营异常状态后办理注销登记的，市场监督管理部门应当自注销之日起不再公示其经营异常、严重违法信息。</w:t>
      </w:r>
    </w:p>
    <w:p w:rsidR="00EC6A6B" w:rsidRPr="00EC6A6B" w:rsidRDefault="00EC6A6B" w:rsidP="00EC6A6B">
      <w:pPr>
        <w:pStyle w:val="a5"/>
        <w:shd w:val="clear" w:color="auto" w:fill="FFFFFF"/>
        <w:spacing w:before="0" w:beforeAutospacing="0" w:after="0" w:afterAutospacing="0" w:line="420" w:lineRule="atLeast"/>
        <w:jc w:val="center"/>
        <w:rPr>
          <w:rFonts w:ascii="微软雅黑" w:eastAsia="微软雅黑" w:hAnsi="微软雅黑" w:hint="eastAsia"/>
          <w:b/>
          <w:color w:val="555555"/>
          <w:sz w:val="21"/>
          <w:szCs w:val="21"/>
        </w:rPr>
      </w:pPr>
      <w:r w:rsidRPr="00EC6A6B">
        <w:rPr>
          <w:rFonts w:ascii="微软雅黑" w:eastAsia="微软雅黑" w:hAnsi="微软雅黑" w:hint="eastAsia"/>
          <w:b/>
          <w:color w:val="555555"/>
          <w:sz w:val="21"/>
          <w:szCs w:val="21"/>
        </w:rPr>
        <w:t xml:space="preserve">　　第六章 附则</w:t>
      </w:r>
    </w:p>
    <w:p w:rsidR="00EC6A6B" w:rsidRDefault="00EC6A6B" w:rsidP="00EC6A6B">
      <w:pPr>
        <w:pStyle w:val="a5"/>
        <w:shd w:val="clear" w:color="auto" w:fill="FFFFFF"/>
        <w:spacing w:before="0" w:beforeAutospacing="0" w:after="0" w:afterAutospacing="0" w:line="420" w:lineRule="atLeast"/>
        <w:rPr>
          <w:rFonts w:ascii="微软雅黑" w:eastAsia="微软雅黑" w:hAnsi="微软雅黑" w:hint="eastAsia"/>
          <w:color w:val="555555"/>
          <w:sz w:val="21"/>
          <w:szCs w:val="21"/>
        </w:rPr>
      </w:pPr>
      <w:r>
        <w:rPr>
          <w:rFonts w:ascii="微软雅黑" w:eastAsia="微软雅黑" w:hAnsi="微软雅黑" w:hint="eastAsia"/>
          <w:color w:val="555555"/>
          <w:sz w:val="21"/>
          <w:szCs w:val="21"/>
        </w:rPr>
        <w:t xml:space="preserve">　　第三十七条 市场监督管理部门在商事主体经营异常名录管理过程中产生的档案可以以电子档案形式进行归档。</w:t>
      </w:r>
    </w:p>
    <w:p w:rsidR="00EC6A6B" w:rsidRDefault="00EC6A6B" w:rsidP="00EC6A6B">
      <w:pPr>
        <w:pStyle w:val="a5"/>
        <w:shd w:val="clear" w:color="auto" w:fill="FFFFFF"/>
        <w:spacing w:before="0" w:beforeAutospacing="0" w:after="0" w:afterAutospacing="0" w:line="420" w:lineRule="atLeast"/>
        <w:rPr>
          <w:rFonts w:ascii="微软雅黑" w:eastAsia="微软雅黑" w:hAnsi="微软雅黑" w:hint="eastAsia"/>
          <w:color w:val="555555"/>
          <w:sz w:val="21"/>
          <w:szCs w:val="21"/>
        </w:rPr>
      </w:pPr>
      <w:r>
        <w:rPr>
          <w:rFonts w:ascii="微软雅黑" w:eastAsia="微软雅黑" w:hAnsi="微软雅黑" w:hint="eastAsia"/>
          <w:color w:val="555555"/>
          <w:sz w:val="21"/>
          <w:szCs w:val="21"/>
        </w:rPr>
        <w:t xml:space="preserve">　　第三十八条 本办法自2017年1月1日起施行。有效期五年。《深圳市市场监督管理局关于印发深圳经济特区商事主体经营异常名录管理办法的通知》（深市监规〔2013〕5号）同时废止。</w:t>
      </w:r>
    </w:p>
    <w:p w:rsidR="004358AB" w:rsidRDefault="004358AB" w:rsidP="00D31D50">
      <w:pPr>
        <w:spacing w:line="220" w:lineRule="atLeast"/>
      </w:pPr>
    </w:p>
    <w:sectPr w:rsidR="004358AB" w:rsidSect="004358AB">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BB5" w:rsidRDefault="00713BB5" w:rsidP="00EC6A6B">
      <w:pPr>
        <w:spacing w:after="0"/>
      </w:pPr>
      <w:r>
        <w:separator/>
      </w:r>
    </w:p>
  </w:endnote>
  <w:endnote w:type="continuationSeparator" w:id="0">
    <w:p w:rsidR="00713BB5" w:rsidRDefault="00713BB5" w:rsidP="00EC6A6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A6B" w:rsidRDefault="00EC6A6B" w:rsidP="00EC6A6B">
    <w:pPr>
      <w:pStyle w:val="a4"/>
      <w:pBdr>
        <w:bottom w:val="double" w:sz="6" w:space="1" w:color="auto"/>
      </w:pBdr>
    </w:pPr>
  </w:p>
  <w:p w:rsidR="00EC6A6B" w:rsidRDefault="00EC6A6B">
    <w:pPr>
      <w:pStyle w:val="a4"/>
    </w:pPr>
    <w:r>
      <w:rPr>
        <w:rFonts w:hint="eastAsia"/>
      </w:rPr>
      <w:t>全国统一</w:t>
    </w:r>
    <w:r>
      <w:t>服务热线：</w:t>
    </w:r>
    <w:r>
      <w:rPr>
        <w:rFonts w:hint="eastAsia"/>
      </w:rPr>
      <w:t>40</w:t>
    </w:r>
    <w:r>
      <w:t>0</w:t>
    </w:r>
    <w:r>
      <w:rPr>
        <w:rFonts w:hint="eastAsia"/>
      </w:rPr>
      <w:t>-068-400</w:t>
    </w:r>
    <w:r>
      <w:t>8</w:t>
    </w:r>
    <w:r>
      <w:rPr>
        <w:rFonts w:hint="eastAsia"/>
      </w:rPr>
      <w:t xml:space="preserve">    </w:t>
    </w:r>
    <w:r>
      <w:rPr>
        <w:rFonts w:hint="eastAsia"/>
      </w:rPr>
      <w:t>地址</w:t>
    </w:r>
    <w:r>
      <w:t>：深圳市宝安区新湖路</w:t>
    </w:r>
    <w:r>
      <w:rPr>
        <w:rFonts w:hint="eastAsia"/>
      </w:rPr>
      <w:t>2138</w:t>
    </w:r>
    <w:r>
      <w:rPr>
        <w:rFonts w:hint="eastAsia"/>
      </w:rPr>
      <w:t>号</w:t>
    </w:r>
    <w:r>
      <w:t>华美居商务中心</w:t>
    </w:r>
    <w:r>
      <w:rPr>
        <w:rFonts w:hint="eastAsia"/>
      </w:rPr>
      <w:t>B</w:t>
    </w:r>
    <w:r>
      <w:rPr>
        <w:rFonts w:hint="eastAsia"/>
      </w:rPr>
      <w:t>区</w:t>
    </w:r>
    <w:r>
      <w:rPr>
        <w:rFonts w:hint="eastAsia"/>
      </w:rPr>
      <w:t>7</w:t>
    </w:r>
    <w:r>
      <w:rPr>
        <w:rFonts w:hint="eastAsia"/>
      </w:rPr>
      <w:t>楼</w:t>
    </w:r>
    <w:r>
      <w:rPr>
        <w:rFonts w:hint="eastAsia"/>
      </w:rPr>
      <w:t>729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BB5" w:rsidRDefault="00713BB5" w:rsidP="00EC6A6B">
      <w:pPr>
        <w:spacing w:after="0"/>
      </w:pPr>
      <w:r>
        <w:separator/>
      </w:r>
    </w:p>
  </w:footnote>
  <w:footnote w:type="continuationSeparator" w:id="0">
    <w:p w:rsidR="00713BB5" w:rsidRDefault="00713BB5" w:rsidP="00EC6A6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A6B" w:rsidRPr="00EC6A6B" w:rsidRDefault="00EC6A6B" w:rsidP="00EC6A6B">
    <w:pPr>
      <w:ind w:firstLineChars="1150" w:firstLine="3220"/>
      <w:rPr>
        <w:color w:val="FF0000"/>
        <w:sz w:val="28"/>
      </w:rPr>
    </w:pPr>
    <w:r>
      <w:rPr>
        <w:noProof/>
        <w:color w:val="FF0000"/>
        <w:sz w:val="28"/>
      </w:rPr>
      <w:pict>
        <v:line id="直接连接符 1" o:spid="_x0000_s5123" style="position:absolute;left:0;text-align:left;flip:y;z-index:251661312" from=".45pt,31.5pt" to="409.4pt,32.1pt" o:preferrelative="t" strokeweight=".5pt">
          <v:stroke miterlimit="2"/>
        </v:line>
      </w:pict>
    </w:r>
    <w:r>
      <w:rPr>
        <w:noProof/>
        <w:color w:val="FF0000"/>
        <w:sz w:val="28"/>
      </w:rPr>
      <w:drawing>
        <wp:anchor distT="0" distB="0" distL="114300" distR="114300" simplePos="0" relativeHeight="251660288" behindDoc="0" locked="0" layoutInCell="1" allowOverlap="1">
          <wp:simplePos x="0" y="0"/>
          <wp:positionH relativeFrom="column">
            <wp:posOffset>-1905</wp:posOffset>
          </wp:positionH>
          <wp:positionV relativeFrom="paragraph">
            <wp:posOffset>635</wp:posOffset>
          </wp:positionV>
          <wp:extent cx="775335" cy="358775"/>
          <wp:effectExtent l="19050" t="0" r="5715" b="0"/>
          <wp:wrapSquare wrapText="bothSides"/>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srcRect/>
                  <a:stretch>
                    <a:fillRect/>
                  </a:stretch>
                </pic:blipFill>
                <pic:spPr bwMode="auto">
                  <a:xfrm>
                    <a:off x="0" y="0"/>
                    <a:ext cx="775335" cy="358775"/>
                  </a:xfrm>
                  <a:prstGeom prst="rect">
                    <a:avLst/>
                  </a:prstGeom>
                  <a:noFill/>
                  <a:ln w="9525">
                    <a:noFill/>
                    <a:miter lim="800000"/>
                    <a:headEnd/>
                    <a:tailEnd/>
                  </a:ln>
                </pic:spPr>
              </pic:pic>
            </a:graphicData>
          </a:graphic>
        </wp:anchor>
      </w:drawing>
    </w:r>
    <w:r>
      <w:rPr>
        <w:rFonts w:hint="eastAsia"/>
        <w:color w:val="FF0000"/>
        <w:sz w:val="28"/>
      </w:rPr>
      <w:t xml:space="preserve"> </w:t>
    </w:r>
    <w:r>
      <w:rPr>
        <w:rFonts w:hint="eastAsia"/>
        <w:color w:val="FF0000"/>
        <w:sz w:val="28"/>
      </w:rPr>
      <w:t>深圳创富邦</w:t>
    </w:r>
    <w:r>
      <w:rPr>
        <w:color w:val="FF0000"/>
        <w:sz w:val="28"/>
      </w:rPr>
      <w:t>商务服务有限公司</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o:shapelayout v:ext="edit">
      <o:idmap v:ext="edit" data="5"/>
    </o:shapelayout>
  </w:hdrShapeDefaults>
  <w:footnotePr>
    <w:footnote w:id="-1"/>
    <w:footnote w:id="0"/>
  </w:footnotePr>
  <w:endnotePr>
    <w:endnote w:id="-1"/>
    <w:endnote w:id="0"/>
  </w:endnotePr>
  <w:compat>
    <w:useFELayout/>
  </w:compat>
  <w:rsids>
    <w:rsidRoot w:val="00D31D50"/>
    <w:rsid w:val="00323B43"/>
    <w:rsid w:val="003D37D8"/>
    <w:rsid w:val="00426133"/>
    <w:rsid w:val="004358AB"/>
    <w:rsid w:val="00713BB5"/>
    <w:rsid w:val="008A7518"/>
    <w:rsid w:val="008B7726"/>
    <w:rsid w:val="00D31D50"/>
    <w:rsid w:val="00EC6A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3">
    <w:name w:val="heading 3"/>
    <w:basedOn w:val="a"/>
    <w:link w:val="3Char"/>
    <w:uiPriority w:val="9"/>
    <w:qFormat/>
    <w:rsid w:val="00EC6A6B"/>
    <w:pPr>
      <w:adjustRightInd/>
      <w:snapToGrid/>
      <w:spacing w:before="100" w:beforeAutospacing="1" w:after="100" w:afterAutospacing="1"/>
      <w:outlineLvl w:val="2"/>
    </w:pPr>
    <w:rPr>
      <w:rFonts w:ascii="宋体" w:eastAsia="宋体" w:hAnsi="宋体" w:cs="宋体"/>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6A6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EC6A6B"/>
    <w:rPr>
      <w:rFonts w:ascii="Tahoma" w:hAnsi="Tahoma"/>
      <w:sz w:val="18"/>
      <w:szCs w:val="18"/>
    </w:rPr>
  </w:style>
  <w:style w:type="paragraph" w:styleId="a4">
    <w:name w:val="footer"/>
    <w:basedOn w:val="a"/>
    <w:link w:val="Char0"/>
    <w:uiPriority w:val="99"/>
    <w:unhideWhenUsed/>
    <w:rsid w:val="00EC6A6B"/>
    <w:pPr>
      <w:tabs>
        <w:tab w:val="center" w:pos="4153"/>
        <w:tab w:val="right" w:pos="8306"/>
      </w:tabs>
    </w:pPr>
    <w:rPr>
      <w:sz w:val="18"/>
      <w:szCs w:val="18"/>
    </w:rPr>
  </w:style>
  <w:style w:type="character" w:customStyle="1" w:styleId="Char0">
    <w:name w:val="页脚 Char"/>
    <w:basedOn w:val="a0"/>
    <w:link w:val="a4"/>
    <w:uiPriority w:val="99"/>
    <w:rsid w:val="00EC6A6B"/>
    <w:rPr>
      <w:rFonts w:ascii="Tahoma" w:hAnsi="Tahoma"/>
      <w:sz w:val="18"/>
      <w:szCs w:val="18"/>
    </w:rPr>
  </w:style>
  <w:style w:type="character" w:customStyle="1" w:styleId="3Char">
    <w:name w:val="标题 3 Char"/>
    <w:basedOn w:val="a0"/>
    <w:link w:val="3"/>
    <w:uiPriority w:val="9"/>
    <w:rsid w:val="00EC6A6B"/>
    <w:rPr>
      <w:rFonts w:ascii="宋体" w:eastAsia="宋体" w:hAnsi="宋体" w:cs="宋体"/>
      <w:b/>
      <w:bCs/>
      <w:sz w:val="27"/>
      <w:szCs w:val="27"/>
    </w:rPr>
  </w:style>
  <w:style w:type="paragraph" w:styleId="a5">
    <w:name w:val="Normal (Web)"/>
    <w:basedOn w:val="a"/>
    <w:uiPriority w:val="99"/>
    <w:semiHidden/>
    <w:unhideWhenUsed/>
    <w:rsid w:val="00EC6A6B"/>
    <w:pPr>
      <w:adjustRightInd/>
      <w:snapToGrid/>
      <w:spacing w:before="100" w:beforeAutospacing="1" w:after="100" w:afterAutospacing="1"/>
    </w:pPr>
    <w:rPr>
      <w:rFonts w:ascii="宋体" w:eastAsia="宋体" w:hAnsi="宋体" w:cs="宋体"/>
      <w:sz w:val="24"/>
      <w:szCs w:val="24"/>
    </w:rPr>
  </w:style>
  <w:style w:type="character" w:customStyle="1" w:styleId="apple-converted-space">
    <w:name w:val="apple-converted-space"/>
    <w:basedOn w:val="a0"/>
    <w:rsid w:val="00EC6A6B"/>
  </w:style>
</w:styles>
</file>

<file path=word/webSettings.xml><?xml version="1.0" encoding="utf-8"?>
<w:webSettings xmlns:r="http://schemas.openxmlformats.org/officeDocument/2006/relationships" xmlns:w="http://schemas.openxmlformats.org/wordprocessingml/2006/main">
  <w:divs>
    <w:div w:id="396587118">
      <w:bodyDiv w:val="1"/>
      <w:marLeft w:val="0"/>
      <w:marRight w:val="0"/>
      <w:marTop w:val="0"/>
      <w:marBottom w:val="0"/>
      <w:divBdr>
        <w:top w:val="none" w:sz="0" w:space="0" w:color="auto"/>
        <w:left w:val="none" w:sz="0" w:space="0" w:color="auto"/>
        <w:bottom w:val="none" w:sz="0" w:space="0" w:color="auto"/>
        <w:right w:val="none" w:sz="0" w:space="0" w:color="auto"/>
      </w:divBdr>
    </w:div>
    <w:div w:id="1216888437">
      <w:bodyDiv w:val="1"/>
      <w:marLeft w:val="0"/>
      <w:marRight w:val="0"/>
      <w:marTop w:val="0"/>
      <w:marBottom w:val="0"/>
      <w:divBdr>
        <w:top w:val="none" w:sz="0" w:space="0" w:color="auto"/>
        <w:left w:val="none" w:sz="0" w:space="0" w:color="auto"/>
        <w:bottom w:val="none" w:sz="0" w:space="0" w:color="auto"/>
        <w:right w:val="none" w:sz="0" w:space="0" w:color="auto"/>
      </w:divBdr>
      <w:divsChild>
        <w:div w:id="2135445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812</Words>
  <Characters>4630</Characters>
  <Application>Microsoft Office Word</Application>
  <DocSecurity>0</DocSecurity>
  <Lines>38</Lines>
  <Paragraphs>10</Paragraphs>
  <ScaleCrop>false</ScaleCrop>
  <Company/>
  <LinksUpToDate>false</LinksUpToDate>
  <CharactersWithSpaces>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2016-12-30T02:36:00Z</dcterms:modified>
</cp:coreProperties>
</file>